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4F36" w14:textId="3A214CED" w:rsidR="008901C5" w:rsidRDefault="00520466" w:rsidP="00543B3F">
      <w:pPr>
        <w:shd w:val="clear" w:color="auto" w:fill="FFFFFF"/>
        <w:spacing w:after="300" w:line="240" w:lineRule="auto"/>
        <w:jc w:val="center"/>
        <w:rPr>
          <w:b/>
          <w:color w:val="444444"/>
          <w:sz w:val="32"/>
          <w:szCs w:val="32"/>
        </w:rPr>
      </w:pPr>
      <w:r>
        <w:rPr>
          <w:b/>
          <w:sz w:val="32"/>
          <w:szCs w:val="32"/>
        </w:rPr>
        <w:t xml:space="preserve">Minutes of the </w:t>
      </w:r>
      <w:r w:rsidR="000C47FF">
        <w:rPr>
          <w:b/>
          <w:sz w:val="32"/>
          <w:szCs w:val="32"/>
        </w:rPr>
        <w:t xml:space="preserve">Annual </w:t>
      </w:r>
      <w:r>
        <w:rPr>
          <w:b/>
          <w:sz w:val="32"/>
          <w:szCs w:val="32"/>
        </w:rPr>
        <w:t>Meeting of Hanbury Parish Council</w:t>
      </w:r>
      <w:r>
        <w:rPr>
          <w:b/>
          <w:color w:val="444444"/>
          <w:sz w:val="32"/>
          <w:szCs w:val="32"/>
        </w:rPr>
        <w:t xml:space="preserve"> – </w:t>
      </w:r>
      <w:r>
        <w:rPr>
          <w:b/>
          <w:sz w:val="32"/>
          <w:szCs w:val="32"/>
        </w:rPr>
        <w:t xml:space="preserve">Monday </w:t>
      </w:r>
      <w:r w:rsidR="009C2664">
        <w:rPr>
          <w:b/>
          <w:sz w:val="32"/>
          <w:szCs w:val="32"/>
        </w:rPr>
        <w:t>1</w:t>
      </w:r>
      <w:r w:rsidR="00845ADC">
        <w:rPr>
          <w:b/>
          <w:sz w:val="32"/>
          <w:szCs w:val="32"/>
        </w:rPr>
        <w:t>8</w:t>
      </w:r>
      <w:r w:rsidR="00923906" w:rsidRPr="00923906">
        <w:rPr>
          <w:b/>
          <w:sz w:val="32"/>
          <w:szCs w:val="32"/>
          <w:vertAlign w:val="superscript"/>
        </w:rPr>
        <w:t>th</w:t>
      </w:r>
      <w:r w:rsidR="00923906">
        <w:rPr>
          <w:b/>
          <w:sz w:val="32"/>
          <w:szCs w:val="32"/>
        </w:rPr>
        <w:t xml:space="preserve"> May</w:t>
      </w:r>
      <w:r w:rsidR="00470484">
        <w:rPr>
          <w:b/>
          <w:sz w:val="32"/>
          <w:szCs w:val="32"/>
        </w:rPr>
        <w:t xml:space="preserve"> 202</w:t>
      </w:r>
      <w:r w:rsidR="00845ADC">
        <w:rPr>
          <w:b/>
          <w:sz w:val="32"/>
          <w:szCs w:val="32"/>
        </w:rPr>
        <w:t>6</w:t>
      </w:r>
    </w:p>
    <w:p w14:paraId="2782C74A" w14:textId="4561B835" w:rsidR="008901C5" w:rsidRPr="006167D1" w:rsidRDefault="000D2007" w:rsidP="006167D1">
      <w:pPr>
        <w:shd w:val="clear" w:color="auto" w:fill="FFFFFF"/>
        <w:spacing w:after="300" w:line="240" w:lineRule="auto"/>
        <w:rPr>
          <w:sz w:val="24"/>
          <w:szCs w:val="24"/>
        </w:rPr>
      </w:pPr>
      <w:r>
        <w:rPr>
          <w:sz w:val="24"/>
          <w:szCs w:val="24"/>
        </w:rPr>
        <w:t>Present: Cllr</w:t>
      </w:r>
      <w:r w:rsidR="009C2664">
        <w:rPr>
          <w:sz w:val="24"/>
          <w:szCs w:val="24"/>
        </w:rPr>
        <w:t xml:space="preserve"> J Harrison;</w:t>
      </w:r>
      <w:r w:rsidR="00845ADC">
        <w:rPr>
          <w:sz w:val="24"/>
          <w:szCs w:val="24"/>
        </w:rPr>
        <w:t xml:space="preserve"> Cllr Hendon, </w:t>
      </w:r>
      <w:r w:rsidR="00520466">
        <w:rPr>
          <w:sz w:val="24"/>
          <w:szCs w:val="24"/>
        </w:rPr>
        <w:t>Cllr Gregson, Cllr Tyso</w:t>
      </w:r>
      <w:r w:rsidR="00C54A20">
        <w:rPr>
          <w:sz w:val="24"/>
          <w:szCs w:val="24"/>
        </w:rPr>
        <w:t>n</w:t>
      </w:r>
      <w:r w:rsidR="00AF762D">
        <w:rPr>
          <w:sz w:val="24"/>
          <w:szCs w:val="24"/>
        </w:rPr>
        <w:t>; Cllr Choules</w:t>
      </w:r>
      <w:r w:rsidR="00520466">
        <w:rPr>
          <w:sz w:val="24"/>
          <w:szCs w:val="24"/>
        </w:rPr>
        <w:br/>
        <w:t>Also present</w:t>
      </w:r>
      <w:r w:rsidR="004E0975">
        <w:rPr>
          <w:sz w:val="24"/>
          <w:szCs w:val="24"/>
        </w:rPr>
        <w:t>:</w:t>
      </w:r>
      <w:r w:rsidR="00520466">
        <w:rPr>
          <w:sz w:val="24"/>
          <w:szCs w:val="24"/>
        </w:rPr>
        <w:t xml:space="preserve"> C </w:t>
      </w:r>
      <w:r>
        <w:rPr>
          <w:sz w:val="24"/>
          <w:szCs w:val="24"/>
        </w:rPr>
        <w:t xml:space="preserve">Holmes; 0 </w:t>
      </w:r>
      <w:r w:rsidR="00520466">
        <w:rPr>
          <w:sz w:val="24"/>
          <w:szCs w:val="24"/>
        </w:rPr>
        <w:t>Parishioner</w:t>
      </w:r>
      <w:r w:rsidR="002D14FF">
        <w:rPr>
          <w:sz w:val="24"/>
          <w:szCs w:val="24"/>
        </w:rPr>
        <w:t>s</w:t>
      </w:r>
    </w:p>
    <w:p w14:paraId="1636A318" w14:textId="4D543B07" w:rsidR="003F43AC" w:rsidRDefault="003F43AC">
      <w:pPr>
        <w:numPr>
          <w:ilvl w:val="0"/>
          <w:numId w:val="2"/>
        </w:numPr>
        <w:pBdr>
          <w:top w:val="nil"/>
          <w:left w:val="nil"/>
          <w:bottom w:val="nil"/>
          <w:right w:val="nil"/>
          <w:between w:val="nil"/>
        </w:pBdr>
        <w:shd w:val="clear" w:color="auto" w:fill="FFFFFF"/>
        <w:spacing w:after="0" w:line="240" w:lineRule="auto"/>
        <w:ind w:left="0" w:hanging="357"/>
        <w:rPr>
          <w:b/>
          <w:color w:val="000000"/>
          <w:sz w:val="24"/>
          <w:szCs w:val="24"/>
        </w:rPr>
      </w:pPr>
      <w:r>
        <w:rPr>
          <w:b/>
          <w:color w:val="000000"/>
          <w:sz w:val="24"/>
          <w:szCs w:val="24"/>
        </w:rPr>
        <w:t>Election of Chairman &amp; Signing of the Declaration of Acceptance of office</w:t>
      </w:r>
    </w:p>
    <w:p w14:paraId="6DB7E2D8" w14:textId="77777777" w:rsidR="003F43AC" w:rsidRDefault="003F43AC" w:rsidP="003F43AC">
      <w:pPr>
        <w:pBdr>
          <w:top w:val="nil"/>
          <w:left w:val="nil"/>
          <w:bottom w:val="nil"/>
          <w:right w:val="nil"/>
          <w:between w:val="nil"/>
        </w:pBdr>
        <w:shd w:val="clear" w:color="auto" w:fill="FFFFFF"/>
        <w:spacing w:after="0" w:line="240" w:lineRule="auto"/>
        <w:rPr>
          <w:b/>
          <w:color w:val="000000"/>
          <w:sz w:val="24"/>
          <w:szCs w:val="24"/>
        </w:rPr>
      </w:pPr>
    </w:p>
    <w:p w14:paraId="3B2697C9" w14:textId="65EC4E58" w:rsidR="003F43AC" w:rsidRDefault="003F43AC" w:rsidP="003F43AC">
      <w:pPr>
        <w:pBdr>
          <w:top w:val="nil"/>
          <w:left w:val="nil"/>
          <w:bottom w:val="nil"/>
          <w:right w:val="nil"/>
          <w:between w:val="nil"/>
        </w:pBdr>
        <w:shd w:val="clear" w:color="auto" w:fill="FFFFFF"/>
        <w:spacing w:after="0" w:line="240" w:lineRule="auto"/>
        <w:rPr>
          <w:bCs/>
          <w:color w:val="000000"/>
          <w:sz w:val="24"/>
          <w:szCs w:val="24"/>
        </w:rPr>
      </w:pPr>
      <w:r w:rsidRPr="00DF5214">
        <w:rPr>
          <w:bCs/>
          <w:color w:val="000000"/>
          <w:sz w:val="24"/>
          <w:szCs w:val="24"/>
        </w:rPr>
        <w:t xml:space="preserve">Cllr </w:t>
      </w:r>
      <w:r w:rsidR="000D2007">
        <w:rPr>
          <w:bCs/>
          <w:color w:val="000000"/>
          <w:sz w:val="24"/>
          <w:szCs w:val="24"/>
        </w:rPr>
        <w:t>Gregson</w:t>
      </w:r>
      <w:r w:rsidR="00DF5214" w:rsidRPr="00DF5214">
        <w:rPr>
          <w:bCs/>
          <w:color w:val="000000"/>
          <w:sz w:val="24"/>
          <w:szCs w:val="24"/>
        </w:rPr>
        <w:t xml:space="preserve"> proposed Cllr </w:t>
      </w:r>
      <w:r w:rsidR="00C907A1">
        <w:rPr>
          <w:bCs/>
          <w:color w:val="000000"/>
          <w:sz w:val="24"/>
          <w:szCs w:val="24"/>
        </w:rPr>
        <w:t xml:space="preserve">J </w:t>
      </w:r>
      <w:r w:rsidR="00DF5214" w:rsidRPr="00DF5214">
        <w:rPr>
          <w:bCs/>
          <w:color w:val="000000"/>
          <w:sz w:val="24"/>
          <w:szCs w:val="24"/>
        </w:rPr>
        <w:t>Harrison. Seconded by Cll</w:t>
      </w:r>
      <w:r w:rsidR="002F4468">
        <w:rPr>
          <w:bCs/>
          <w:color w:val="000000"/>
          <w:sz w:val="24"/>
          <w:szCs w:val="24"/>
        </w:rPr>
        <w:t>r</w:t>
      </w:r>
      <w:r w:rsidR="00C907A1">
        <w:rPr>
          <w:bCs/>
          <w:color w:val="000000"/>
          <w:sz w:val="24"/>
          <w:szCs w:val="24"/>
        </w:rPr>
        <w:t xml:space="preserve"> </w:t>
      </w:r>
      <w:r w:rsidR="000D2007">
        <w:rPr>
          <w:bCs/>
          <w:color w:val="000000"/>
          <w:sz w:val="24"/>
          <w:szCs w:val="24"/>
        </w:rPr>
        <w:t>Hendon</w:t>
      </w:r>
      <w:r w:rsidR="00DF5214" w:rsidRPr="00DF5214">
        <w:rPr>
          <w:bCs/>
          <w:color w:val="000000"/>
          <w:sz w:val="24"/>
          <w:szCs w:val="24"/>
        </w:rPr>
        <w:t>. All in favour.</w:t>
      </w:r>
    </w:p>
    <w:p w14:paraId="16030EF8" w14:textId="77777777" w:rsidR="00DF5214" w:rsidRDefault="00DF5214" w:rsidP="003F43AC">
      <w:pPr>
        <w:pBdr>
          <w:top w:val="nil"/>
          <w:left w:val="nil"/>
          <w:bottom w:val="nil"/>
          <w:right w:val="nil"/>
          <w:between w:val="nil"/>
        </w:pBdr>
        <w:shd w:val="clear" w:color="auto" w:fill="FFFFFF"/>
        <w:spacing w:after="0" w:line="240" w:lineRule="auto"/>
        <w:rPr>
          <w:b/>
          <w:color w:val="000000"/>
          <w:sz w:val="24"/>
          <w:szCs w:val="24"/>
        </w:rPr>
      </w:pPr>
    </w:p>
    <w:p w14:paraId="63280CF3" w14:textId="2143C5C6" w:rsidR="00DF5214" w:rsidRDefault="00DF5214">
      <w:pPr>
        <w:numPr>
          <w:ilvl w:val="0"/>
          <w:numId w:val="2"/>
        </w:numPr>
        <w:pBdr>
          <w:top w:val="nil"/>
          <w:left w:val="nil"/>
          <w:bottom w:val="nil"/>
          <w:right w:val="nil"/>
          <w:between w:val="nil"/>
        </w:pBdr>
        <w:shd w:val="clear" w:color="auto" w:fill="FFFFFF"/>
        <w:spacing w:after="0" w:line="240" w:lineRule="auto"/>
        <w:ind w:left="0" w:hanging="357"/>
        <w:rPr>
          <w:b/>
          <w:color w:val="000000"/>
          <w:sz w:val="24"/>
          <w:szCs w:val="24"/>
        </w:rPr>
      </w:pPr>
      <w:r>
        <w:rPr>
          <w:b/>
          <w:color w:val="000000"/>
          <w:sz w:val="24"/>
          <w:szCs w:val="24"/>
        </w:rPr>
        <w:t>Election of Vice Chairman &amp; Signing of the Declaration of Acceptance of Office</w:t>
      </w:r>
    </w:p>
    <w:p w14:paraId="687D7235" w14:textId="77777777" w:rsidR="00DF5214" w:rsidRDefault="00DF5214" w:rsidP="00DF5214">
      <w:pPr>
        <w:pBdr>
          <w:top w:val="nil"/>
          <w:left w:val="nil"/>
          <w:bottom w:val="nil"/>
          <w:right w:val="nil"/>
          <w:between w:val="nil"/>
        </w:pBdr>
        <w:shd w:val="clear" w:color="auto" w:fill="FFFFFF"/>
        <w:spacing w:after="0" w:line="240" w:lineRule="auto"/>
        <w:rPr>
          <w:b/>
          <w:color w:val="000000"/>
          <w:sz w:val="24"/>
          <w:szCs w:val="24"/>
        </w:rPr>
      </w:pPr>
    </w:p>
    <w:p w14:paraId="7E102A56" w14:textId="3A91D2E4" w:rsidR="00DF5214" w:rsidRPr="003E22D1" w:rsidRDefault="003E22D1" w:rsidP="00DF5214">
      <w:pPr>
        <w:pBdr>
          <w:top w:val="nil"/>
          <w:left w:val="nil"/>
          <w:bottom w:val="nil"/>
          <w:right w:val="nil"/>
          <w:between w:val="nil"/>
        </w:pBdr>
        <w:shd w:val="clear" w:color="auto" w:fill="FFFFFF"/>
        <w:spacing w:after="0" w:line="240" w:lineRule="auto"/>
        <w:rPr>
          <w:bCs/>
          <w:color w:val="000000"/>
          <w:sz w:val="24"/>
          <w:szCs w:val="24"/>
        </w:rPr>
      </w:pPr>
      <w:r w:rsidRPr="003E22D1">
        <w:rPr>
          <w:bCs/>
          <w:color w:val="000000"/>
          <w:sz w:val="24"/>
          <w:szCs w:val="24"/>
        </w:rPr>
        <w:t xml:space="preserve">Cllr </w:t>
      </w:r>
      <w:r w:rsidR="000D2007">
        <w:rPr>
          <w:bCs/>
          <w:color w:val="000000"/>
          <w:sz w:val="24"/>
          <w:szCs w:val="24"/>
        </w:rPr>
        <w:t>J Harrison</w:t>
      </w:r>
      <w:r w:rsidR="00A27B60">
        <w:rPr>
          <w:bCs/>
          <w:color w:val="000000"/>
          <w:sz w:val="24"/>
          <w:szCs w:val="24"/>
        </w:rPr>
        <w:t xml:space="preserve"> </w:t>
      </w:r>
      <w:r w:rsidRPr="003E22D1">
        <w:rPr>
          <w:bCs/>
          <w:color w:val="000000"/>
          <w:sz w:val="24"/>
          <w:szCs w:val="24"/>
        </w:rPr>
        <w:t xml:space="preserve">proposed Cllr </w:t>
      </w:r>
      <w:r w:rsidR="00A27B60">
        <w:rPr>
          <w:bCs/>
          <w:color w:val="000000"/>
          <w:sz w:val="24"/>
          <w:szCs w:val="24"/>
        </w:rPr>
        <w:t>Hendon</w:t>
      </w:r>
      <w:r w:rsidRPr="003E22D1">
        <w:rPr>
          <w:bCs/>
          <w:color w:val="000000"/>
          <w:sz w:val="24"/>
          <w:szCs w:val="24"/>
        </w:rPr>
        <w:t xml:space="preserve">. Seconded by Cllr </w:t>
      </w:r>
      <w:r w:rsidR="000D2007">
        <w:rPr>
          <w:bCs/>
          <w:color w:val="000000"/>
          <w:sz w:val="24"/>
          <w:szCs w:val="24"/>
        </w:rPr>
        <w:t>Gregson</w:t>
      </w:r>
      <w:r w:rsidRPr="003E22D1">
        <w:rPr>
          <w:bCs/>
          <w:color w:val="000000"/>
          <w:sz w:val="24"/>
          <w:szCs w:val="24"/>
        </w:rPr>
        <w:t xml:space="preserve">. All in favour. </w:t>
      </w:r>
    </w:p>
    <w:p w14:paraId="3DB36807" w14:textId="77777777" w:rsidR="00DF5214" w:rsidRDefault="00DF5214" w:rsidP="00DF5214">
      <w:pPr>
        <w:pBdr>
          <w:top w:val="nil"/>
          <w:left w:val="nil"/>
          <w:bottom w:val="nil"/>
          <w:right w:val="nil"/>
          <w:between w:val="nil"/>
        </w:pBdr>
        <w:shd w:val="clear" w:color="auto" w:fill="FFFFFF"/>
        <w:spacing w:after="0" w:line="240" w:lineRule="auto"/>
        <w:rPr>
          <w:b/>
          <w:color w:val="000000"/>
          <w:sz w:val="24"/>
          <w:szCs w:val="24"/>
        </w:rPr>
      </w:pPr>
    </w:p>
    <w:p w14:paraId="5F243008" w14:textId="7825F4AA" w:rsidR="008901C5" w:rsidRDefault="00520466">
      <w:pPr>
        <w:numPr>
          <w:ilvl w:val="0"/>
          <w:numId w:val="2"/>
        </w:numPr>
        <w:pBdr>
          <w:top w:val="nil"/>
          <w:left w:val="nil"/>
          <w:bottom w:val="nil"/>
          <w:right w:val="nil"/>
          <w:between w:val="nil"/>
        </w:pBdr>
        <w:shd w:val="clear" w:color="auto" w:fill="FFFFFF"/>
        <w:spacing w:after="0" w:line="240" w:lineRule="auto"/>
        <w:ind w:left="0" w:hanging="357"/>
        <w:rPr>
          <w:b/>
          <w:color w:val="000000"/>
          <w:sz w:val="24"/>
          <w:szCs w:val="24"/>
        </w:rPr>
      </w:pPr>
      <w:r>
        <w:rPr>
          <w:b/>
          <w:color w:val="000000"/>
          <w:sz w:val="24"/>
          <w:szCs w:val="24"/>
        </w:rPr>
        <w:t>Apologies for absence</w:t>
      </w:r>
    </w:p>
    <w:p w14:paraId="0A538E0F" w14:textId="77777777" w:rsidR="008901C5" w:rsidRDefault="008901C5">
      <w:pPr>
        <w:pBdr>
          <w:top w:val="nil"/>
          <w:left w:val="nil"/>
          <w:bottom w:val="nil"/>
          <w:right w:val="nil"/>
          <w:between w:val="nil"/>
        </w:pBdr>
        <w:shd w:val="clear" w:color="auto" w:fill="FFFFFF"/>
        <w:spacing w:after="0" w:line="240" w:lineRule="auto"/>
        <w:rPr>
          <w:b/>
          <w:color w:val="000000"/>
          <w:sz w:val="24"/>
          <w:szCs w:val="24"/>
        </w:rPr>
      </w:pPr>
    </w:p>
    <w:p w14:paraId="427D7F2F" w14:textId="720F2FFF" w:rsidR="008901C5" w:rsidRDefault="00014BED">
      <w:pPr>
        <w:pBdr>
          <w:top w:val="nil"/>
          <w:left w:val="nil"/>
          <w:bottom w:val="nil"/>
          <w:right w:val="nil"/>
          <w:between w:val="nil"/>
        </w:pBdr>
        <w:shd w:val="clear" w:color="auto" w:fill="FFFFFF"/>
        <w:spacing w:after="0" w:line="240" w:lineRule="auto"/>
        <w:rPr>
          <w:b/>
          <w:color w:val="000000"/>
          <w:sz w:val="24"/>
          <w:szCs w:val="24"/>
        </w:rPr>
      </w:pPr>
      <w:r>
        <w:rPr>
          <w:sz w:val="24"/>
          <w:szCs w:val="24"/>
        </w:rPr>
        <w:t xml:space="preserve">Cllr Hudson; </w:t>
      </w:r>
      <w:r w:rsidR="00520466">
        <w:rPr>
          <w:sz w:val="24"/>
          <w:szCs w:val="24"/>
        </w:rPr>
        <w:t>Cllr White</w:t>
      </w:r>
      <w:r w:rsidR="000D2007">
        <w:rPr>
          <w:sz w:val="24"/>
          <w:szCs w:val="24"/>
        </w:rPr>
        <w:t>; Cllr L Harrison</w:t>
      </w:r>
    </w:p>
    <w:p w14:paraId="63850E94" w14:textId="77777777" w:rsidR="008901C5" w:rsidRDefault="008901C5">
      <w:pPr>
        <w:pBdr>
          <w:top w:val="nil"/>
          <w:left w:val="nil"/>
          <w:bottom w:val="nil"/>
          <w:right w:val="nil"/>
          <w:between w:val="nil"/>
        </w:pBdr>
        <w:shd w:val="clear" w:color="auto" w:fill="FFFFFF"/>
        <w:spacing w:after="0" w:line="240" w:lineRule="auto"/>
        <w:rPr>
          <w:b/>
          <w:color w:val="000000"/>
          <w:sz w:val="24"/>
          <w:szCs w:val="24"/>
        </w:rPr>
      </w:pPr>
    </w:p>
    <w:p w14:paraId="028D422C" w14:textId="77777777" w:rsidR="008901C5" w:rsidRDefault="00520466">
      <w:pPr>
        <w:numPr>
          <w:ilvl w:val="0"/>
          <w:numId w:val="2"/>
        </w:numPr>
        <w:spacing w:after="0" w:line="240" w:lineRule="auto"/>
        <w:ind w:left="0" w:hanging="357"/>
        <w:rPr>
          <w:b/>
          <w:sz w:val="24"/>
          <w:szCs w:val="24"/>
        </w:rPr>
      </w:pPr>
      <w:r>
        <w:rPr>
          <w:b/>
          <w:sz w:val="24"/>
          <w:szCs w:val="24"/>
        </w:rPr>
        <w:t>Declarations of Interest</w:t>
      </w:r>
    </w:p>
    <w:p w14:paraId="003055E0" w14:textId="3B1BAF07" w:rsidR="008901C5" w:rsidRDefault="00520466">
      <w:pPr>
        <w:spacing w:after="0" w:line="240" w:lineRule="auto"/>
        <w:rPr>
          <w:b/>
          <w:sz w:val="24"/>
          <w:szCs w:val="24"/>
        </w:rPr>
      </w:pPr>
      <w:r>
        <w:rPr>
          <w:color w:val="000000"/>
          <w:sz w:val="24"/>
          <w:szCs w:val="24"/>
        </w:rPr>
        <w:br/>
      </w:r>
      <w:r w:rsidR="00E229DB">
        <w:rPr>
          <w:sz w:val="24"/>
          <w:szCs w:val="24"/>
        </w:rPr>
        <w:t>None</w:t>
      </w:r>
    </w:p>
    <w:p w14:paraId="595B1538" w14:textId="77777777" w:rsidR="008901C5" w:rsidRDefault="008901C5">
      <w:pPr>
        <w:pBdr>
          <w:top w:val="nil"/>
          <w:left w:val="nil"/>
          <w:bottom w:val="nil"/>
          <w:right w:val="nil"/>
          <w:between w:val="nil"/>
        </w:pBdr>
        <w:spacing w:after="0"/>
        <w:rPr>
          <w:color w:val="000000"/>
          <w:sz w:val="24"/>
          <w:szCs w:val="24"/>
        </w:rPr>
      </w:pPr>
    </w:p>
    <w:p w14:paraId="10404148" w14:textId="5B556574" w:rsidR="003E22D1" w:rsidRDefault="00520466" w:rsidP="003E22D1">
      <w:pPr>
        <w:numPr>
          <w:ilvl w:val="0"/>
          <w:numId w:val="2"/>
        </w:numPr>
        <w:pBdr>
          <w:top w:val="nil"/>
          <w:left w:val="nil"/>
          <w:bottom w:val="nil"/>
          <w:right w:val="nil"/>
          <w:between w:val="nil"/>
        </w:pBdr>
        <w:spacing w:after="0" w:line="240" w:lineRule="auto"/>
        <w:ind w:left="0"/>
        <w:rPr>
          <w:b/>
          <w:color w:val="000000"/>
          <w:sz w:val="24"/>
          <w:szCs w:val="24"/>
        </w:rPr>
      </w:pPr>
      <w:r>
        <w:rPr>
          <w:b/>
          <w:color w:val="000000"/>
          <w:sz w:val="24"/>
          <w:szCs w:val="24"/>
        </w:rPr>
        <w:t>Chair’s Welcome</w:t>
      </w:r>
    </w:p>
    <w:p w14:paraId="0F22A422" w14:textId="77777777" w:rsidR="003E22D1" w:rsidRDefault="003E22D1" w:rsidP="003E22D1">
      <w:pPr>
        <w:pBdr>
          <w:top w:val="nil"/>
          <w:left w:val="nil"/>
          <w:bottom w:val="nil"/>
          <w:right w:val="nil"/>
          <w:between w:val="nil"/>
        </w:pBdr>
        <w:spacing w:after="0" w:line="240" w:lineRule="auto"/>
        <w:rPr>
          <w:b/>
          <w:color w:val="000000"/>
          <w:sz w:val="24"/>
          <w:szCs w:val="24"/>
        </w:rPr>
      </w:pPr>
    </w:p>
    <w:p w14:paraId="038B55E0" w14:textId="58C370F0" w:rsidR="002F762D" w:rsidRPr="008F081C" w:rsidRDefault="002E5ACE" w:rsidP="00AF762D">
      <w:pPr>
        <w:pBdr>
          <w:top w:val="nil"/>
          <w:left w:val="nil"/>
          <w:bottom w:val="nil"/>
          <w:right w:val="nil"/>
          <w:between w:val="nil"/>
        </w:pBdr>
        <w:spacing w:after="0" w:line="240" w:lineRule="auto"/>
        <w:rPr>
          <w:bCs/>
          <w:color w:val="000000"/>
          <w:sz w:val="24"/>
          <w:szCs w:val="24"/>
        </w:rPr>
      </w:pPr>
      <w:r>
        <w:rPr>
          <w:bCs/>
          <w:color w:val="000000"/>
          <w:sz w:val="24"/>
          <w:szCs w:val="24"/>
        </w:rPr>
        <w:t xml:space="preserve">The chair welcomed everyone present. </w:t>
      </w:r>
    </w:p>
    <w:p w14:paraId="371F05E4" w14:textId="77777777" w:rsidR="00470484" w:rsidRDefault="00470484" w:rsidP="00470484">
      <w:pPr>
        <w:pBdr>
          <w:top w:val="nil"/>
          <w:left w:val="nil"/>
          <w:bottom w:val="nil"/>
          <w:right w:val="nil"/>
          <w:between w:val="nil"/>
        </w:pBdr>
        <w:spacing w:after="0" w:line="240" w:lineRule="auto"/>
        <w:rPr>
          <w:b/>
          <w:color w:val="000000"/>
          <w:sz w:val="24"/>
          <w:szCs w:val="24"/>
        </w:rPr>
      </w:pPr>
    </w:p>
    <w:p w14:paraId="747C957F" w14:textId="29867CE7" w:rsidR="008901C5" w:rsidRPr="00470484" w:rsidRDefault="00520466" w:rsidP="00470484">
      <w:pPr>
        <w:numPr>
          <w:ilvl w:val="0"/>
          <w:numId w:val="2"/>
        </w:numPr>
        <w:pBdr>
          <w:top w:val="nil"/>
          <w:left w:val="nil"/>
          <w:bottom w:val="nil"/>
          <w:right w:val="nil"/>
          <w:between w:val="nil"/>
        </w:pBdr>
        <w:spacing w:after="0" w:line="240" w:lineRule="auto"/>
        <w:ind w:left="0"/>
        <w:rPr>
          <w:b/>
          <w:color w:val="000000"/>
          <w:sz w:val="24"/>
          <w:szCs w:val="24"/>
        </w:rPr>
      </w:pPr>
      <w:r w:rsidRPr="00470484">
        <w:rPr>
          <w:b/>
          <w:color w:val="000000"/>
          <w:sz w:val="24"/>
          <w:szCs w:val="24"/>
        </w:rPr>
        <w:t>Public Forum</w:t>
      </w:r>
    </w:p>
    <w:p w14:paraId="6A80110F" w14:textId="77777777" w:rsidR="008901C5" w:rsidRDefault="008901C5">
      <w:pPr>
        <w:pBdr>
          <w:top w:val="nil"/>
          <w:left w:val="nil"/>
          <w:bottom w:val="nil"/>
          <w:right w:val="nil"/>
          <w:between w:val="nil"/>
        </w:pBdr>
        <w:shd w:val="clear" w:color="auto" w:fill="FFFFFF"/>
        <w:spacing w:after="0" w:line="240" w:lineRule="auto"/>
        <w:rPr>
          <w:color w:val="444444"/>
          <w:sz w:val="24"/>
          <w:szCs w:val="24"/>
        </w:rPr>
      </w:pPr>
    </w:p>
    <w:p w14:paraId="7ACF7D01" w14:textId="593E4689" w:rsidR="00AB6DF3" w:rsidRPr="000D2007" w:rsidRDefault="000D2007" w:rsidP="00A13B08">
      <w:pPr>
        <w:pBdr>
          <w:top w:val="nil"/>
          <w:left w:val="nil"/>
          <w:bottom w:val="nil"/>
          <w:right w:val="nil"/>
          <w:between w:val="nil"/>
        </w:pBdr>
        <w:spacing w:after="0" w:line="240" w:lineRule="auto"/>
        <w:rPr>
          <w:sz w:val="24"/>
          <w:szCs w:val="24"/>
        </w:rPr>
      </w:pPr>
      <w:r>
        <w:rPr>
          <w:sz w:val="24"/>
          <w:szCs w:val="24"/>
        </w:rPr>
        <w:t>None present.</w:t>
      </w:r>
    </w:p>
    <w:p w14:paraId="17FBA904" w14:textId="77777777" w:rsidR="0035762D" w:rsidRPr="0035762D" w:rsidRDefault="0035762D" w:rsidP="0035762D">
      <w:pPr>
        <w:pBdr>
          <w:top w:val="nil"/>
          <w:left w:val="nil"/>
          <w:bottom w:val="nil"/>
          <w:right w:val="nil"/>
          <w:between w:val="nil"/>
        </w:pBdr>
        <w:shd w:val="clear" w:color="auto" w:fill="FFFFFF"/>
        <w:spacing w:after="0" w:line="240" w:lineRule="auto"/>
        <w:rPr>
          <w:sz w:val="24"/>
          <w:szCs w:val="24"/>
        </w:rPr>
      </w:pPr>
    </w:p>
    <w:p w14:paraId="735FEA7E" w14:textId="71004185" w:rsidR="008901C5" w:rsidRDefault="00520466">
      <w:pPr>
        <w:numPr>
          <w:ilvl w:val="0"/>
          <w:numId w:val="2"/>
        </w:numPr>
        <w:pBdr>
          <w:top w:val="nil"/>
          <w:left w:val="nil"/>
          <w:bottom w:val="nil"/>
          <w:right w:val="nil"/>
          <w:between w:val="nil"/>
        </w:pBdr>
        <w:shd w:val="clear" w:color="auto" w:fill="FFFFFF"/>
        <w:spacing w:after="0" w:line="240" w:lineRule="auto"/>
        <w:ind w:left="0"/>
        <w:rPr>
          <w:color w:val="000000"/>
          <w:sz w:val="24"/>
          <w:szCs w:val="24"/>
        </w:rPr>
      </w:pPr>
      <w:r>
        <w:rPr>
          <w:b/>
          <w:color w:val="000000"/>
          <w:sz w:val="24"/>
          <w:szCs w:val="24"/>
        </w:rPr>
        <w:t xml:space="preserve">Minutes of the Meeting of the Parish Council held on </w:t>
      </w:r>
      <w:r w:rsidR="00267CE3">
        <w:rPr>
          <w:b/>
          <w:sz w:val="24"/>
          <w:szCs w:val="24"/>
        </w:rPr>
        <w:t>9</w:t>
      </w:r>
      <w:r w:rsidR="003E22D1" w:rsidRPr="003E22D1">
        <w:rPr>
          <w:b/>
          <w:sz w:val="24"/>
          <w:szCs w:val="24"/>
          <w:vertAlign w:val="superscript"/>
        </w:rPr>
        <w:t>th</w:t>
      </w:r>
      <w:r w:rsidR="003E22D1">
        <w:rPr>
          <w:b/>
          <w:sz w:val="24"/>
          <w:szCs w:val="24"/>
        </w:rPr>
        <w:t xml:space="preserve"> March</w:t>
      </w:r>
      <w:r w:rsidR="005A10C9">
        <w:rPr>
          <w:b/>
          <w:sz w:val="24"/>
          <w:szCs w:val="24"/>
        </w:rPr>
        <w:t xml:space="preserve"> 202</w:t>
      </w:r>
      <w:r w:rsidR="00267CE3">
        <w:rPr>
          <w:b/>
          <w:sz w:val="24"/>
          <w:szCs w:val="24"/>
        </w:rPr>
        <w:t>6</w:t>
      </w:r>
    </w:p>
    <w:p w14:paraId="41B3CC60" w14:textId="77777777" w:rsidR="008901C5" w:rsidRDefault="00520466">
      <w:pPr>
        <w:pBdr>
          <w:top w:val="nil"/>
          <w:left w:val="nil"/>
          <w:bottom w:val="nil"/>
          <w:right w:val="nil"/>
          <w:between w:val="nil"/>
        </w:pBdr>
        <w:shd w:val="clear" w:color="auto" w:fill="FFFFFF"/>
        <w:spacing w:after="0" w:line="240" w:lineRule="auto"/>
        <w:rPr>
          <w:color w:val="000000"/>
          <w:sz w:val="24"/>
          <w:szCs w:val="24"/>
        </w:rPr>
      </w:pPr>
      <w:r>
        <w:rPr>
          <w:b/>
          <w:color w:val="000000"/>
          <w:sz w:val="24"/>
          <w:szCs w:val="24"/>
        </w:rPr>
        <w:br/>
      </w:r>
      <w:r>
        <w:rPr>
          <w:color w:val="000000"/>
          <w:sz w:val="24"/>
          <w:szCs w:val="24"/>
        </w:rPr>
        <w:t xml:space="preserve">All agreed to be a true record of the meeting. </w:t>
      </w:r>
    </w:p>
    <w:p w14:paraId="29B4483B" w14:textId="77777777" w:rsidR="008901C5" w:rsidRDefault="008901C5">
      <w:pPr>
        <w:pBdr>
          <w:top w:val="nil"/>
          <w:left w:val="nil"/>
          <w:bottom w:val="nil"/>
          <w:right w:val="nil"/>
          <w:between w:val="nil"/>
        </w:pBdr>
        <w:shd w:val="clear" w:color="auto" w:fill="FFFFFF"/>
        <w:spacing w:after="0" w:line="240" w:lineRule="auto"/>
        <w:rPr>
          <w:color w:val="000000"/>
          <w:sz w:val="24"/>
          <w:szCs w:val="24"/>
        </w:rPr>
      </w:pPr>
    </w:p>
    <w:p w14:paraId="0443D29C" w14:textId="77777777" w:rsidR="008901C5" w:rsidRDefault="00520466">
      <w:pPr>
        <w:shd w:val="clear" w:color="auto" w:fill="FFFFFF"/>
        <w:spacing w:after="0" w:line="240" w:lineRule="auto"/>
        <w:rPr>
          <w:color w:val="FF0000"/>
          <w:sz w:val="24"/>
          <w:szCs w:val="24"/>
        </w:rPr>
      </w:pPr>
      <w:r>
        <w:rPr>
          <w:color w:val="FF0000"/>
          <w:sz w:val="24"/>
          <w:szCs w:val="24"/>
        </w:rPr>
        <w:t>Action: Clerk to convert to upload to website</w:t>
      </w:r>
    </w:p>
    <w:p w14:paraId="38F34F9D" w14:textId="77777777" w:rsidR="008901C5" w:rsidRDefault="008901C5">
      <w:pPr>
        <w:pBdr>
          <w:top w:val="nil"/>
          <w:left w:val="nil"/>
          <w:bottom w:val="nil"/>
          <w:right w:val="nil"/>
          <w:between w:val="nil"/>
        </w:pBdr>
        <w:shd w:val="clear" w:color="auto" w:fill="FFFFFF"/>
        <w:spacing w:after="0" w:line="240" w:lineRule="auto"/>
        <w:rPr>
          <w:color w:val="000000"/>
          <w:sz w:val="24"/>
          <w:szCs w:val="24"/>
        </w:rPr>
      </w:pPr>
    </w:p>
    <w:p w14:paraId="69420290" w14:textId="77777777" w:rsidR="008901C5" w:rsidRDefault="00520466">
      <w:pPr>
        <w:numPr>
          <w:ilvl w:val="0"/>
          <w:numId w:val="2"/>
        </w:numPr>
        <w:spacing w:after="0" w:line="240" w:lineRule="auto"/>
        <w:ind w:left="0" w:hanging="357"/>
        <w:rPr>
          <w:b/>
          <w:sz w:val="24"/>
          <w:szCs w:val="24"/>
        </w:rPr>
      </w:pPr>
      <w:r>
        <w:rPr>
          <w:b/>
          <w:sz w:val="24"/>
          <w:szCs w:val="24"/>
        </w:rPr>
        <w:t>Matters arising from those minutes.</w:t>
      </w:r>
    </w:p>
    <w:p w14:paraId="246947EC" w14:textId="77777777" w:rsidR="008901C5" w:rsidRDefault="008901C5">
      <w:pPr>
        <w:spacing w:after="0" w:line="240" w:lineRule="auto"/>
        <w:rPr>
          <w:color w:val="FF0000"/>
          <w:sz w:val="24"/>
          <w:szCs w:val="24"/>
        </w:rPr>
      </w:pPr>
    </w:p>
    <w:p w14:paraId="75F8FB01" w14:textId="77777777" w:rsidR="008901C5" w:rsidRDefault="00520466">
      <w:pPr>
        <w:spacing w:after="0" w:line="240" w:lineRule="auto"/>
        <w:rPr>
          <w:sz w:val="24"/>
          <w:szCs w:val="24"/>
        </w:rPr>
      </w:pPr>
      <w:r>
        <w:rPr>
          <w:sz w:val="24"/>
          <w:szCs w:val="24"/>
        </w:rPr>
        <w:t>None</w:t>
      </w:r>
    </w:p>
    <w:p w14:paraId="6BC24022" w14:textId="77777777" w:rsidR="008901C5" w:rsidRDefault="008901C5">
      <w:pPr>
        <w:spacing w:after="0" w:line="240" w:lineRule="auto"/>
        <w:rPr>
          <w:color w:val="FF0000"/>
          <w:sz w:val="24"/>
          <w:szCs w:val="24"/>
        </w:rPr>
      </w:pPr>
    </w:p>
    <w:p w14:paraId="71DFCA36" w14:textId="77777777" w:rsidR="002E5ACE" w:rsidRDefault="002E5ACE">
      <w:pPr>
        <w:spacing w:after="0" w:line="240" w:lineRule="auto"/>
        <w:rPr>
          <w:color w:val="FF0000"/>
          <w:sz w:val="24"/>
          <w:szCs w:val="24"/>
        </w:rPr>
      </w:pPr>
    </w:p>
    <w:p w14:paraId="668AE7E7" w14:textId="77777777" w:rsidR="002E5ACE" w:rsidRDefault="002E5ACE">
      <w:pPr>
        <w:spacing w:after="0" w:line="240" w:lineRule="auto"/>
        <w:rPr>
          <w:color w:val="FF0000"/>
          <w:sz w:val="24"/>
          <w:szCs w:val="24"/>
        </w:rPr>
      </w:pPr>
    </w:p>
    <w:p w14:paraId="70561684" w14:textId="77777777" w:rsidR="002E5ACE" w:rsidRDefault="002E5ACE">
      <w:pPr>
        <w:spacing w:after="0" w:line="240" w:lineRule="auto"/>
        <w:rPr>
          <w:color w:val="FF0000"/>
          <w:sz w:val="24"/>
          <w:szCs w:val="24"/>
        </w:rPr>
      </w:pPr>
    </w:p>
    <w:p w14:paraId="7D81154B" w14:textId="77777777" w:rsidR="002E5ACE" w:rsidRDefault="002E5ACE">
      <w:pPr>
        <w:spacing w:after="0" w:line="240" w:lineRule="auto"/>
        <w:rPr>
          <w:color w:val="FF0000"/>
          <w:sz w:val="24"/>
          <w:szCs w:val="24"/>
        </w:rPr>
      </w:pPr>
    </w:p>
    <w:p w14:paraId="0F81002F" w14:textId="77777777" w:rsidR="002E5ACE" w:rsidRDefault="002E5ACE">
      <w:pPr>
        <w:spacing w:after="0" w:line="240" w:lineRule="auto"/>
        <w:rPr>
          <w:color w:val="FF0000"/>
          <w:sz w:val="24"/>
          <w:szCs w:val="24"/>
        </w:rPr>
      </w:pPr>
    </w:p>
    <w:p w14:paraId="48B11A0F" w14:textId="77777777" w:rsidR="002E5ACE" w:rsidRDefault="002E5ACE">
      <w:pPr>
        <w:spacing w:after="0" w:line="240" w:lineRule="auto"/>
        <w:rPr>
          <w:color w:val="FF0000"/>
          <w:sz w:val="24"/>
          <w:szCs w:val="24"/>
        </w:rPr>
      </w:pPr>
    </w:p>
    <w:p w14:paraId="4253A287" w14:textId="03FD04F5" w:rsidR="008901C5" w:rsidRPr="0030587A" w:rsidRDefault="00520466" w:rsidP="0091747C">
      <w:pPr>
        <w:numPr>
          <w:ilvl w:val="0"/>
          <w:numId w:val="2"/>
        </w:numPr>
        <w:pBdr>
          <w:top w:val="nil"/>
          <w:left w:val="nil"/>
          <w:bottom w:val="nil"/>
          <w:right w:val="nil"/>
          <w:between w:val="nil"/>
        </w:pBdr>
        <w:spacing w:after="0" w:line="240" w:lineRule="auto"/>
        <w:ind w:left="0"/>
        <w:rPr>
          <w:color w:val="000000"/>
          <w:sz w:val="24"/>
          <w:szCs w:val="24"/>
        </w:rPr>
      </w:pPr>
      <w:r>
        <w:rPr>
          <w:b/>
          <w:color w:val="000000"/>
          <w:sz w:val="24"/>
          <w:szCs w:val="24"/>
        </w:rPr>
        <w:lastRenderedPageBreak/>
        <w:t>Review Planning Applications.</w:t>
      </w:r>
    </w:p>
    <w:p w14:paraId="5C889FDB" w14:textId="77777777" w:rsidR="0030587A" w:rsidRPr="0091747C" w:rsidRDefault="0030587A" w:rsidP="0030587A">
      <w:pPr>
        <w:pBdr>
          <w:top w:val="nil"/>
          <w:left w:val="nil"/>
          <w:bottom w:val="nil"/>
          <w:right w:val="nil"/>
          <w:between w:val="nil"/>
        </w:pBdr>
        <w:spacing w:after="0" w:line="240" w:lineRule="auto"/>
        <w:rPr>
          <w:color w:val="000000"/>
          <w:sz w:val="24"/>
          <w:szCs w:val="24"/>
        </w:rPr>
      </w:pPr>
    </w:p>
    <w:tbl>
      <w:tblPr>
        <w:tblStyle w:val="TableGrid"/>
        <w:tblpPr w:leftFromText="180" w:rightFromText="180" w:vertAnchor="page" w:horzAnchor="margin" w:tblpXSpec="center" w:tblpY="2271"/>
        <w:tblW w:w="10881" w:type="dxa"/>
        <w:tblLook w:val="04A0" w:firstRow="1" w:lastRow="0" w:firstColumn="1" w:lastColumn="0" w:noHBand="0" w:noVBand="1"/>
      </w:tblPr>
      <w:tblGrid>
        <w:gridCol w:w="1526"/>
        <w:gridCol w:w="1843"/>
        <w:gridCol w:w="4942"/>
        <w:gridCol w:w="1295"/>
        <w:gridCol w:w="1275"/>
      </w:tblGrid>
      <w:tr w:rsidR="002E5ACE" w:rsidRPr="002F28D1" w14:paraId="7A703DA9" w14:textId="77777777" w:rsidTr="002E5ACE">
        <w:trPr>
          <w:trHeight w:val="300"/>
        </w:trPr>
        <w:tc>
          <w:tcPr>
            <w:tcW w:w="1526" w:type="dxa"/>
            <w:noWrap/>
            <w:hideMark/>
          </w:tcPr>
          <w:p w14:paraId="4D418990" w14:textId="77777777" w:rsidR="002E5ACE" w:rsidRPr="002F28D1" w:rsidRDefault="002E5ACE" w:rsidP="002E5ACE">
            <w:pPr>
              <w:rPr>
                <w:rFonts w:eastAsia="Times New Roman"/>
              </w:rPr>
            </w:pPr>
            <w:r w:rsidRPr="002F28D1">
              <w:rPr>
                <w:rFonts w:eastAsia="Times New Roman"/>
              </w:rPr>
              <w:t>Planning number</w:t>
            </w:r>
          </w:p>
        </w:tc>
        <w:tc>
          <w:tcPr>
            <w:tcW w:w="1843" w:type="dxa"/>
            <w:noWrap/>
            <w:hideMark/>
          </w:tcPr>
          <w:p w14:paraId="66474A87" w14:textId="77777777" w:rsidR="002E5ACE" w:rsidRPr="002F28D1" w:rsidRDefault="002E5ACE" w:rsidP="002E5ACE">
            <w:pPr>
              <w:rPr>
                <w:rFonts w:eastAsia="Times New Roman"/>
              </w:rPr>
            </w:pPr>
            <w:r w:rsidRPr="002F28D1">
              <w:rPr>
                <w:rFonts w:eastAsia="Times New Roman"/>
              </w:rPr>
              <w:t>Premises</w:t>
            </w:r>
          </w:p>
        </w:tc>
        <w:tc>
          <w:tcPr>
            <w:tcW w:w="4942" w:type="dxa"/>
            <w:hideMark/>
          </w:tcPr>
          <w:p w14:paraId="5803087D" w14:textId="77777777" w:rsidR="002E5ACE" w:rsidRPr="002F28D1" w:rsidRDefault="002E5ACE" w:rsidP="002E5ACE">
            <w:pPr>
              <w:rPr>
                <w:rFonts w:eastAsia="Times New Roman"/>
              </w:rPr>
            </w:pPr>
            <w:r w:rsidRPr="002F28D1">
              <w:rPr>
                <w:rFonts w:eastAsia="Times New Roman"/>
              </w:rPr>
              <w:t>Planning requested</w:t>
            </w:r>
          </w:p>
        </w:tc>
        <w:tc>
          <w:tcPr>
            <w:tcW w:w="1295" w:type="dxa"/>
          </w:tcPr>
          <w:p w14:paraId="07698F63" w14:textId="77777777" w:rsidR="002E5ACE" w:rsidRPr="002F28D1" w:rsidRDefault="002E5ACE" w:rsidP="002E5ACE">
            <w:pPr>
              <w:jc w:val="center"/>
              <w:rPr>
                <w:rFonts w:eastAsia="Times New Roman"/>
              </w:rPr>
            </w:pPr>
            <w:r>
              <w:rPr>
                <w:rFonts w:eastAsia="Times New Roman"/>
              </w:rPr>
              <w:t>Comments by HPC</w:t>
            </w:r>
          </w:p>
        </w:tc>
        <w:tc>
          <w:tcPr>
            <w:tcW w:w="1275" w:type="dxa"/>
            <w:noWrap/>
            <w:hideMark/>
          </w:tcPr>
          <w:p w14:paraId="77AE729F" w14:textId="77777777" w:rsidR="002E5ACE" w:rsidRPr="002F28D1" w:rsidRDefault="002E5ACE" w:rsidP="002E5ACE">
            <w:pPr>
              <w:rPr>
                <w:rFonts w:eastAsia="Times New Roman"/>
              </w:rPr>
            </w:pPr>
            <w:r w:rsidRPr="002F28D1">
              <w:rPr>
                <w:rFonts w:eastAsia="Times New Roman"/>
              </w:rPr>
              <w:t>Decision</w:t>
            </w:r>
          </w:p>
        </w:tc>
      </w:tr>
      <w:tr w:rsidR="002E5ACE" w14:paraId="6D0CB4BE" w14:textId="77777777" w:rsidTr="002E5ACE">
        <w:trPr>
          <w:trHeight w:val="416"/>
        </w:trPr>
        <w:tc>
          <w:tcPr>
            <w:tcW w:w="1526" w:type="dxa"/>
          </w:tcPr>
          <w:p w14:paraId="3EFA7EFF" w14:textId="77777777" w:rsidR="002E5ACE" w:rsidRPr="00D25A86" w:rsidRDefault="002E5ACE" w:rsidP="002E5ACE">
            <w:pPr>
              <w:jc w:val="center"/>
              <w:rPr>
                <w:lang w:bidi="en-US"/>
              </w:rPr>
            </w:pPr>
            <w:r w:rsidRPr="00AA1A4E">
              <w:rPr>
                <w:lang w:bidi="en-US"/>
              </w:rPr>
              <w:t>P/2025/00071</w:t>
            </w:r>
          </w:p>
        </w:tc>
        <w:tc>
          <w:tcPr>
            <w:tcW w:w="1843" w:type="dxa"/>
          </w:tcPr>
          <w:p w14:paraId="2AE6C731" w14:textId="77777777" w:rsidR="002E5ACE" w:rsidRPr="00D25A86" w:rsidRDefault="002E5ACE" w:rsidP="002E5ACE">
            <w:pPr>
              <w:pStyle w:val="Heading2"/>
              <w:rPr>
                <w:rFonts w:asciiTheme="minorHAnsi" w:hAnsiTheme="minorHAnsi" w:cstheme="minorHAnsi"/>
                <w:b/>
                <w:bCs/>
                <w:color w:val="auto"/>
                <w:sz w:val="22"/>
                <w:szCs w:val="22"/>
                <w:lang w:bidi="en-US"/>
              </w:rPr>
            </w:pPr>
            <w:r w:rsidRPr="00AA1A4E">
              <w:rPr>
                <w:rFonts w:asciiTheme="minorHAnsi" w:hAnsiTheme="minorHAnsi" w:cstheme="minorHAnsi"/>
                <w:color w:val="auto"/>
                <w:sz w:val="22"/>
                <w:szCs w:val="22"/>
                <w:lang w:bidi="en-US"/>
              </w:rPr>
              <w:t>Unit 1, Newborough Road, Needwood, DE13 9PD</w:t>
            </w:r>
          </w:p>
        </w:tc>
        <w:tc>
          <w:tcPr>
            <w:tcW w:w="4942" w:type="dxa"/>
          </w:tcPr>
          <w:p w14:paraId="7274725F" w14:textId="77777777" w:rsidR="002E5ACE" w:rsidRPr="00D25A86" w:rsidRDefault="002E5ACE" w:rsidP="002E5ACE">
            <w:pPr>
              <w:rPr>
                <w:lang w:bidi="en-US"/>
              </w:rPr>
            </w:pPr>
            <w:r w:rsidRPr="00AA1A4E">
              <w:rPr>
                <w:lang w:bidi="en-US"/>
              </w:rPr>
              <w:t>Conversion and alterations to existing agricultural building to form a dwelling and retention of gravelled area</w:t>
            </w:r>
          </w:p>
        </w:tc>
        <w:tc>
          <w:tcPr>
            <w:tcW w:w="1295" w:type="dxa"/>
          </w:tcPr>
          <w:p w14:paraId="7854A2F7" w14:textId="77777777" w:rsidR="002E5ACE" w:rsidRDefault="002E5ACE" w:rsidP="002E5ACE">
            <w:pPr>
              <w:jc w:val="center"/>
              <w:rPr>
                <w:rFonts w:cstheme="minorHAnsi"/>
                <w:b/>
                <w:bCs/>
              </w:rPr>
            </w:pPr>
            <w:r>
              <w:rPr>
                <w:rFonts w:cstheme="minorHAnsi"/>
                <w:b/>
                <w:bCs/>
              </w:rPr>
              <w:t>The parish council have no comments</w:t>
            </w:r>
          </w:p>
        </w:tc>
        <w:tc>
          <w:tcPr>
            <w:tcW w:w="1275" w:type="dxa"/>
            <w:noWrap/>
          </w:tcPr>
          <w:p w14:paraId="61FCD2B1" w14:textId="77777777" w:rsidR="002E5ACE" w:rsidRDefault="002E5ACE" w:rsidP="002E5ACE">
            <w:pPr>
              <w:rPr>
                <w:rFonts w:cstheme="minorHAnsi"/>
                <w:color w:val="00B050"/>
              </w:rPr>
            </w:pPr>
          </w:p>
          <w:p w14:paraId="3B2BBEF8" w14:textId="77777777" w:rsidR="002E5ACE" w:rsidRDefault="002E5ACE" w:rsidP="002E5ACE">
            <w:pPr>
              <w:rPr>
                <w:rFonts w:cstheme="minorHAnsi"/>
                <w:color w:val="00B050"/>
              </w:rPr>
            </w:pPr>
          </w:p>
          <w:p w14:paraId="184A14CD" w14:textId="77777777" w:rsidR="002E5ACE" w:rsidRDefault="002E5ACE" w:rsidP="002E5ACE">
            <w:pPr>
              <w:rPr>
                <w:rFonts w:cstheme="minorHAnsi"/>
                <w:color w:val="00B050"/>
              </w:rPr>
            </w:pPr>
            <w:r w:rsidRPr="002E64EB">
              <w:rPr>
                <w:rFonts w:cstheme="minorHAnsi"/>
                <w:color w:val="FFC000"/>
              </w:rPr>
              <w:t>Registered</w:t>
            </w:r>
          </w:p>
        </w:tc>
      </w:tr>
      <w:tr w:rsidR="002E5ACE" w14:paraId="5D58679E" w14:textId="77777777" w:rsidTr="002E5ACE">
        <w:trPr>
          <w:trHeight w:val="416"/>
        </w:trPr>
        <w:tc>
          <w:tcPr>
            <w:tcW w:w="1526" w:type="dxa"/>
          </w:tcPr>
          <w:p w14:paraId="1B7EC6AD" w14:textId="77777777" w:rsidR="002E5ACE" w:rsidRPr="00944025" w:rsidRDefault="002E5ACE" w:rsidP="002E5ACE">
            <w:pPr>
              <w:jc w:val="center"/>
              <w:rPr>
                <w:lang w:bidi="en-US"/>
              </w:rPr>
            </w:pPr>
            <w:r w:rsidRPr="004921C2">
              <w:rPr>
                <w:lang w:bidi="en-US"/>
              </w:rPr>
              <w:t>P/2025/00676</w:t>
            </w:r>
          </w:p>
        </w:tc>
        <w:tc>
          <w:tcPr>
            <w:tcW w:w="1843" w:type="dxa"/>
          </w:tcPr>
          <w:p w14:paraId="699892D1" w14:textId="77777777" w:rsidR="002E5ACE" w:rsidRPr="00944025" w:rsidRDefault="002E5ACE" w:rsidP="002E5ACE">
            <w:pPr>
              <w:pStyle w:val="Heading2"/>
              <w:rPr>
                <w:rFonts w:asciiTheme="minorHAnsi" w:hAnsiTheme="minorHAnsi" w:cstheme="minorHAnsi"/>
                <w:b/>
                <w:bCs/>
                <w:color w:val="auto"/>
                <w:sz w:val="22"/>
                <w:szCs w:val="22"/>
                <w:lang w:bidi="en-US"/>
              </w:rPr>
            </w:pPr>
            <w:r w:rsidRPr="004921C2">
              <w:rPr>
                <w:rFonts w:asciiTheme="minorHAnsi" w:hAnsiTheme="minorHAnsi" w:cstheme="minorHAnsi"/>
                <w:color w:val="auto"/>
                <w:sz w:val="22"/>
                <w:szCs w:val="22"/>
                <w:lang w:bidi="en-US"/>
              </w:rPr>
              <w:t>3 Meadow View Close, Hanbury, Staffordshire, DE13 8FP</w:t>
            </w:r>
          </w:p>
        </w:tc>
        <w:tc>
          <w:tcPr>
            <w:tcW w:w="4942" w:type="dxa"/>
          </w:tcPr>
          <w:p w14:paraId="1D455011" w14:textId="77777777" w:rsidR="002E5ACE" w:rsidRDefault="002E5ACE" w:rsidP="002E5ACE">
            <w:pPr>
              <w:rPr>
                <w:lang w:bidi="en-US"/>
              </w:rPr>
            </w:pPr>
            <w:r w:rsidRPr="004921C2">
              <w:rPr>
                <w:rFonts w:cstheme="minorHAnsi"/>
                <w:lang w:bidi="en-US"/>
              </w:rPr>
              <w:t>Erection of single storey rear extension.</w:t>
            </w:r>
          </w:p>
        </w:tc>
        <w:tc>
          <w:tcPr>
            <w:tcW w:w="1295" w:type="dxa"/>
          </w:tcPr>
          <w:p w14:paraId="071D647C" w14:textId="77777777" w:rsidR="002E5ACE" w:rsidRDefault="002E5ACE" w:rsidP="002E5ACE">
            <w:pPr>
              <w:rPr>
                <w:rFonts w:cstheme="minorHAnsi"/>
                <w:b/>
                <w:bCs/>
              </w:rPr>
            </w:pPr>
            <w:r>
              <w:rPr>
                <w:rFonts w:cstheme="minorHAnsi"/>
                <w:b/>
                <w:bCs/>
              </w:rPr>
              <w:t>The parish council have no comments.</w:t>
            </w:r>
          </w:p>
        </w:tc>
        <w:tc>
          <w:tcPr>
            <w:tcW w:w="1275" w:type="dxa"/>
            <w:noWrap/>
          </w:tcPr>
          <w:p w14:paraId="0DA4A764" w14:textId="77777777" w:rsidR="002E5ACE" w:rsidRDefault="002E5ACE" w:rsidP="002E5ACE">
            <w:pPr>
              <w:rPr>
                <w:rFonts w:cstheme="minorHAnsi"/>
                <w:color w:val="00B050"/>
              </w:rPr>
            </w:pPr>
          </w:p>
          <w:p w14:paraId="00B65F9A" w14:textId="77777777" w:rsidR="002E5ACE" w:rsidRDefault="002E5ACE" w:rsidP="002E5ACE">
            <w:pPr>
              <w:rPr>
                <w:rFonts w:cstheme="minorHAnsi"/>
                <w:color w:val="00B050"/>
              </w:rPr>
            </w:pPr>
          </w:p>
          <w:p w14:paraId="6F7E5A3A" w14:textId="77777777" w:rsidR="002E5ACE" w:rsidRDefault="002E5ACE" w:rsidP="002E5ACE">
            <w:pPr>
              <w:rPr>
                <w:rFonts w:cstheme="minorHAnsi"/>
                <w:color w:val="00B050"/>
              </w:rPr>
            </w:pPr>
            <w:r w:rsidRPr="002E64EB">
              <w:rPr>
                <w:rFonts w:cstheme="minorHAnsi"/>
                <w:color w:val="FFC000"/>
              </w:rPr>
              <w:t>Registered</w:t>
            </w:r>
          </w:p>
        </w:tc>
      </w:tr>
      <w:tr w:rsidR="002E5ACE" w14:paraId="53DB1D5D" w14:textId="77777777" w:rsidTr="002E5ACE">
        <w:trPr>
          <w:trHeight w:val="416"/>
        </w:trPr>
        <w:tc>
          <w:tcPr>
            <w:tcW w:w="1526" w:type="dxa"/>
          </w:tcPr>
          <w:p w14:paraId="238C0A37" w14:textId="77777777" w:rsidR="002E5ACE" w:rsidRPr="004921C2" w:rsidRDefault="002E5ACE" w:rsidP="002E5ACE">
            <w:pPr>
              <w:jc w:val="center"/>
              <w:rPr>
                <w:lang w:bidi="en-US"/>
              </w:rPr>
            </w:pPr>
            <w:r w:rsidRPr="00266B63">
              <w:rPr>
                <w:lang w:bidi="en-US"/>
              </w:rPr>
              <w:t>P/2025/00695</w:t>
            </w:r>
          </w:p>
        </w:tc>
        <w:tc>
          <w:tcPr>
            <w:tcW w:w="1843" w:type="dxa"/>
          </w:tcPr>
          <w:p w14:paraId="4E70B672" w14:textId="77777777" w:rsidR="002E5ACE" w:rsidRPr="004921C2" w:rsidRDefault="002E5ACE" w:rsidP="002E5ACE">
            <w:pPr>
              <w:pStyle w:val="Heading2"/>
              <w:rPr>
                <w:rFonts w:asciiTheme="minorHAnsi" w:hAnsiTheme="minorHAnsi" w:cstheme="minorHAnsi"/>
                <w:b/>
                <w:bCs/>
                <w:color w:val="auto"/>
                <w:sz w:val="22"/>
                <w:szCs w:val="22"/>
                <w:lang w:bidi="en-US"/>
              </w:rPr>
            </w:pPr>
            <w:proofErr w:type="spellStart"/>
            <w:r w:rsidRPr="00266B63">
              <w:rPr>
                <w:rFonts w:asciiTheme="minorHAnsi" w:hAnsiTheme="minorHAnsi" w:cstheme="minorHAnsi"/>
                <w:color w:val="auto"/>
                <w:sz w:val="22"/>
                <w:szCs w:val="22"/>
                <w:lang w:bidi="en-US"/>
              </w:rPr>
              <w:t>Saltbrook</w:t>
            </w:r>
            <w:proofErr w:type="spellEnd"/>
            <w:r w:rsidRPr="00266B63">
              <w:rPr>
                <w:rFonts w:asciiTheme="minorHAnsi" w:hAnsiTheme="minorHAnsi" w:cstheme="minorHAnsi"/>
                <w:color w:val="auto"/>
                <w:sz w:val="22"/>
                <w:szCs w:val="22"/>
                <w:lang w:bidi="en-US"/>
              </w:rPr>
              <w:t xml:space="preserve"> Meadow Farm, </w:t>
            </w:r>
            <w:proofErr w:type="spellStart"/>
            <w:r w:rsidRPr="00266B63">
              <w:rPr>
                <w:rFonts w:asciiTheme="minorHAnsi" w:hAnsiTheme="minorHAnsi" w:cstheme="minorHAnsi"/>
                <w:color w:val="auto"/>
                <w:sz w:val="22"/>
                <w:szCs w:val="22"/>
                <w:lang w:bidi="en-US"/>
              </w:rPr>
              <w:t>Saltbrook</w:t>
            </w:r>
            <w:proofErr w:type="spellEnd"/>
            <w:r w:rsidRPr="00266B63">
              <w:rPr>
                <w:rFonts w:asciiTheme="minorHAnsi" w:hAnsiTheme="minorHAnsi" w:cstheme="minorHAnsi"/>
                <w:color w:val="auto"/>
                <w:sz w:val="22"/>
                <w:szCs w:val="22"/>
                <w:lang w:bidi="en-US"/>
              </w:rPr>
              <w:t xml:space="preserve"> Lane, Coton </w:t>
            </w:r>
            <w:proofErr w:type="gramStart"/>
            <w:r w:rsidRPr="00266B63">
              <w:rPr>
                <w:rFonts w:asciiTheme="minorHAnsi" w:hAnsiTheme="minorHAnsi" w:cstheme="minorHAnsi"/>
                <w:color w:val="auto"/>
                <w:sz w:val="22"/>
                <w:szCs w:val="22"/>
                <w:lang w:bidi="en-US"/>
              </w:rPr>
              <w:t>In</w:t>
            </w:r>
            <w:proofErr w:type="gramEnd"/>
            <w:r w:rsidRPr="00266B63">
              <w:rPr>
                <w:rFonts w:asciiTheme="minorHAnsi" w:hAnsiTheme="minorHAnsi" w:cstheme="minorHAnsi"/>
                <w:color w:val="auto"/>
                <w:sz w:val="22"/>
                <w:szCs w:val="22"/>
                <w:lang w:bidi="en-US"/>
              </w:rPr>
              <w:t xml:space="preserve"> </w:t>
            </w:r>
            <w:proofErr w:type="gramStart"/>
            <w:r w:rsidRPr="00266B63">
              <w:rPr>
                <w:rFonts w:asciiTheme="minorHAnsi" w:hAnsiTheme="minorHAnsi" w:cstheme="minorHAnsi"/>
                <w:color w:val="auto"/>
                <w:sz w:val="22"/>
                <w:szCs w:val="22"/>
                <w:lang w:bidi="en-US"/>
              </w:rPr>
              <w:t>The</w:t>
            </w:r>
            <w:proofErr w:type="gramEnd"/>
            <w:r w:rsidRPr="00266B63">
              <w:rPr>
                <w:rFonts w:asciiTheme="minorHAnsi" w:hAnsiTheme="minorHAnsi" w:cstheme="minorHAnsi"/>
                <w:color w:val="auto"/>
                <w:sz w:val="22"/>
                <w:szCs w:val="22"/>
                <w:lang w:bidi="en-US"/>
              </w:rPr>
              <w:t xml:space="preserve"> </w:t>
            </w:r>
            <w:proofErr w:type="gramStart"/>
            <w:r w:rsidRPr="00266B63">
              <w:rPr>
                <w:rFonts w:asciiTheme="minorHAnsi" w:hAnsiTheme="minorHAnsi" w:cstheme="minorHAnsi"/>
                <w:color w:val="auto"/>
                <w:sz w:val="22"/>
                <w:szCs w:val="22"/>
                <w:lang w:bidi="en-US"/>
              </w:rPr>
              <w:t>Clay ,</w:t>
            </w:r>
            <w:proofErr w:type="gramEnd"/>
            <w:r w:rsidRPr="00266B63">
              <w:rPr>
                <w:rFonts w:asciiTheme="minorHAnsi" w:hAnsiTheme="minorHAnsi" w:cstheme="minorHAnsi"/>
                <w:color w:val="auto"/>
                <w:sz w:val="22"/>
                <w:szCs w:val="22"/>
                <w:lang w:bidi="en-US"/>
              </w:rPr>
              <w:t xml:space="preserve"> DE6 5GY</w:t>
            </w:r>
          </w:p>
        </w:tc>
        <w:tc>
          <w:tcPr>
            <w:tcW w:w="4942" w:type="dxa"/>
          </w:tcPr>
          <w:p w14:paraId="551424C8" w14:textId="77777777" w:rsidR="002E5ACE" w:rsidRPr="004921C2" w:rsidRDefault="002E5ACE" w:rsidP="002E5ACE">
            <w:pPr>
              <w:rPr>
                <w:rFonts w:cstheme="minorHAnsi"/>
                <w:lang w:bidi="en-US"/>
              </w:rPr>
            </w:pPr>
            <w:r w:rsidRPr="00266B63">
              <w:rPr>
                <w:rFonts w:cstheme="minorHAnsi"/>
                <w:lang w:bidi="en-US"/>
              </w:rPr>
              <w:t>Application for a Certificate of lawfulness for continued use of agricultural buildings as a Vehicle Repair shop (Class B2) and a Storage Building (Class B8) and associated land for parking, servicing and external storage</w:t>
            </w:r>
          </w:p>
        </w:tc>
        <w:tc>
          <w:tcPr>
            <w:tcW w:w="1295" w:type="dxa"/>
          </w:tcPr>
          <w:p w14:paraId="00D3DFAE" w14:textId="77777777" w:rsidR="002E5ACE" w:rsidRDefault="002E5ACE" w:rsidP="002E5ACE">
            <w:pPr>
              <w:rPr>
                <w:rFonts w:cstheme="minorHAnsi"/>
                <w:b/>
                <w:bCs/>
              </w:rPr>
            </w:pPr>
            <w:r>
              <w:rPr>
                <w:rFonts w:cstheme="minorHAnsi"/>
                <w:b/>
                <w:bCs/>
              </w:rPr>
              <w:t>The parish council have no comments.</w:t>
            </w:r>
          </w:p>
        </w:tc>
        <w:tc>
          <w:tcPr>
            <w:tcW w:w="1275" w:type="dxa"/>
            <w:noWrap/>
          </w:tcPr>
          <w:p w14:paraId="5B38D393" w14:textId="77777777" w:rsidR="002E5ACE" w:rsidRDefault="002E5ACE" w:rsidP="002E5ACE">
            <w:pPr>
              <w:rPr>
                <w:rFonts w:cstheme="minorHAnsi"/>
                <w:color w:val="00B050"/>
              </w:rPr>
            </w:pPr>
          </w:p>
          <w:p w14:paraId="2E19A58A" w14:textId="77777777" w:rsidR="002E5ACE" w:rsidRDefault="002E5ACE" w:rsidP="002E5ACE">
            <w:pPr>
              <w:rPr>
                <w:rFonts w:cstheme="minorHAnsi"/>
                <w:color w:val="00B050"/>
              </w:rPr>
            </w:pPr>
          </w:p>
          <w:p w14:paraId="28F07D18" w14:textId="77777777" w:rsidR="002E5ACE" w:rsidRDefault="002E5ACE" w:rsidP="002E5ACE">
            <w:pPr>
              <w:rPr>
                <w:rFonts w:cstheme="minorHAnsi"/>
                <w:color w:val="00B050"/>
              </w:rPr>
            </w:pPr>
          </w:p>
          <w:p w14:paraId="2CFBD304" w14:textId="77777777" w:rsidR="002E5ACE" w:rsidRDefault="002E5ACE" w:rsidP="002E5ACE">
            <w:pPr>
              <w:rPr>
                <w:rFonts w:cstheme="minorHAnsi"/>
                <w:color w:val="00B050"/>
              </w:rPr>
            </w:pPr>
            <w:r w:rsidRPr="002E64EB">
              <w:rPr>
                <w:rFonts w:cstheme="minorHAnsi"/>
                <w:color w:val="FFC000"/>
              </w:rPr>
              <w:t>Registered</w:t>
            </w:r>
          </w:p>
        </w:tc>
      </w:tr>
      <w:tr w:rsidR="002E5ACE" w14:paraId="026372CB" w14:textId="77777777" w:rsidTr="002E5ACE">
        <w:trPr>
          <w:trHeight w:val="416"/>
        </w:trPr>
        <w:tc>
          <w:tcPr>
            <w:tcW w:w="1526" w:type="dxa"/>
          </w:tcPr>
          <w:p w14:paraId="18025B9E" w14:textId="77777777" w:rsidR="002E5ACE" w:rsidRPr="001D323B" w:rsidRDefault="002E5ACE" w:rsidP="002E5ACE">
            <w:pPr>
              <w:jc w:val="center"/>
              <w:rPr>
                <w:lang w:bidi="en-US"/>
              </w:rPr>
            </w:pPr>
            <w:r w:rsidRPr="00F8287F">
              <w:t>P/2025/01136</w:t>
            </w:r>
          </w:p>
        </w:tc>
        <w:tc>
          <w:tcPr>
            <w:tcW w:w="1843" w:type="dxa"/>
          </w:tcPr>
          <w:p w14:paraId="2D818647" w14:textId="77777777" w:rsidR="002E5ACE" w:rsidRPr="00CA60FD" w:rsidRDefault="002E5ACE" w:rsidP="002E5ACE">
            <w:pPr>
              <w:pStyle w:val="Heading2"/>
              <w:rPr>
                <w:rFonts w:asciiTheme="minorHAnsi" w:hAnsiTheme="minorHAnsi" w:cstheme="minorHAnsi"/>
                <w:b/>
                <w:bCs/>
                <w:color w:val="auto"/>
                <w:sz w:val="22"/>
                <w:szCs w:val="22"/>
                <w:lang w:val="en-AU" w:bidi="en-US"/>
              </w:rPr>
            </w:pPr>
            <w:r w:rsidRPr="00F8287F">
              <w:rPr>
                <w:rFonts w:asciiTheme="minorHAnsi" w:hAnsiTheme="minorHAnsi" w:cstheme="minorHAnsi"/>
                <w:color w:val="auto"/>
                <w:sz w:val="22"/>
                <w:szCs w:val="22"/>
                <w:lang w:val="en-AU" w:bidi="en-US"/>
              </w:rPr>
              <w:t>Cock Inn</w:t>
            </w:r>
            <w:r w:rsidRPr="00F8287F">
              <w:rPr>
                <w:rFonts w:asciiTheme="minorHAnsi" w:hAnsiTheme="minorHAnsi" w:cstheme="minorHAnsi"/>
                <w:color w:val="auto"/>
                <w:sz w:val="22"/>
                <w:szCs w:val="22"/>
                <w:lang w:val="en-AU" w:bidi="en-US"/>
              </w:rPr>
              <w:br/>
              <w:t>Hanbury Hill</w:t>
            </w:r>
            <w:r w:rsidRPr="00F8287F">
              <w:rPr>
                <w:rFonts w:asciiTheme="minorHAnsi" w:hAnsiTheme="minorHAnsi" w:cstheme="minorHAnsi"/>
                <w:color w:val="auto"/>
                <w:sz w:val="22"/>
                <w:szCs w:val="22"/>
                <w:lang w:val="en-AU" w:bidi="en-US"/>
              </w:rPr>
              <w:br/>
              <w:t>Hanbury</w:t>
            </w:r>
            <w:r w:rsidRPr="00F8287F">
              <w:rPr>
                <w:rFonts w:asciiTheme="minorHAnsi" w:hAnsiTheme="minorHAnsi" w:cstheme="minorHAnsi"/>
                <w:color w:val="auto"/>
                <w:sz w:val="22"/>
                <w:szCs w:val="22"/>
                <w:lang w:val="en-AU" w:bidi="en-US"/>
              </w:rPr>
              <w:br/>
              <w:t>Staffordshire</w:t>
            </w:r>
            <w:r w:rsidRPr="00F8287F">
              <w:rPr>
                <w:rFonts w:asciiTheme="minorHAnsi" w:hAnsiTheme="minorHAnsi" w:cstheme="minorHAnsi"/>
                <w:color w:val="auto"/>
                <w:sz w:val="22"/>
                <w:szCs w:val="22"/>
                <w:lang w:val="en-AU" w:bidi="en-US"/>
              </w:rPr>
              <w:br/>
              <w:t>DE13 8T</w:t>
            </w:r>
          </w:p>
        </w:tc>
        <w:tc>
          <w:tcPr>
            <w:tcW w:w="4942" w:type="dxa"/>
          </w:tcPr>
          <w:p w14:paraId="5D092F61" w14:textId="77777777" w:rsidR="002E5ACE" w:rsidRPr="001D323B" w:rsidRDefault="002E5ACE" w:rsidP="002E5ACE">
            <w:pPr>
              <w:rPr>
                <w:rFonts w:cstheme="minorHAnsi"/>
                <w:lang w:bidi="en-US"/>
              </w:rPr>
            </w:pPr>
            <w:r w:rsidRPr="00EA08D6">
              <w:rPr>
                <w:rFonts w:cstheme="minorHAnsi"/>
                <w:lang w:bidi="en-US"/>
              </w:rPr>
              <w:t>Change of use of outbuilding, to hot and cold food takeaway and farm shop (sui generis), ancillary to the main establishment (amended description)</w:t>
            </w:r>
          </w:p>
        </w:tc>
        <w:tc>
          <w:tcPr>
            <w:tcW w:w="1295" w:type="dxa"/>
          </w:tcPr>
          <w:p w14:paraId="446B710F" w14:textId="77777777" w:rsidR="002E5ACE" w:rsidRDefault="002E5ACE" w:rsidP="002E5ACE">
            <w:pPr>
              <w:rPr>
                <w:rFonts w:cstheme="minorHAnsi"/>
                <w:b/>
                <w:bCs/>
              </w:rPr>
            </w:pPr>
            <w:r>
              <w:rPr>
                <w:rFonts w:cstheme="minorHAnsi"/>
                <w:b/>
                <w:bCs/>
              </w:rPr>
              <w:t>The parish council wish to support this application.</w:t>
            </w:r>
          </w:p>
        </w:tc>
        <w:tc>
          <w:tcPr>
            <w:tcW w:w="1275" w:type="dxa"/>
            <w:noWrap/>
          </w:tcPr>
          <w:p w14:paraId="68DD179A" w14:textId="77777777" w:rsidR="002E5ACE" w:rsidRDefault="002E5ACE" w:rsidP="002E5ACE">
            <w:pPr>
              <w:rPr>
                <w:rFonts w:cstheme="minorHAnsi"/>
                <w:color w:val="00B050"/>
              </w:rPr>
            </w:pPr>
          </w:p>
          <w:p w14:paraId="04DF4FE8" w14:textId="77777777" w:rsidR="002E5ACE" w:rsidRDefault="002E5ACE" w:rsidP="002E5ACE">
            <w:pPr>
              <w:rPr>
                <w:rFonts w:cstheme="minorHAnsi"/>
                <w:color w:val="00B050"/>
              </w:rPr>
            </w:pPr>
          </w:p>
          <w:p w14:paraId="06092C69" w14:textId="77777777" w:rsidR="002E5ACE" w:rsidRDefault="002E5ACE" w:rsidP="002E5ACE">
            <w:pPr>
              <w:rPr>
                <w:rFonts w:cstheme="minorHAnsi"/>
                <w:color w:val="00B050"/>
              </w:rPr>
            </w:pPr>
          </w:p>
          <w:p w14:paraId="28F9634E" w14:textId="77777777" w:rsidR="002E5ACE" w:rsidRDefault="002E5ACE" w:rsidP="002E5ACE">
            <w:pPr>
              <w:rPr>
                <w:rFonts w:cstheme="minorHAnsi"/>
                <w:color w:val="00B050"/>
              </w:rPr>
            </w:pPr>
            <w:r>
              <w:rPr>
                <w:rFonts w:cstheme="minorHAnsi"/>
                <w:color w:val="00B050"/>
              </w:rPr>
              <w:t>Permits</w:t>
            </w:r>
          </w:p>
        </w:tc>
      </w:tr>
      <w:tr w:rsidR="002E5ACE" w14:paraId="161F33CA" w14:textId="77777777" w:rsidTr="002E5ACE">
        <w:trPr>
          <w:trHeight w:val="416"/>
        </w:trPr>
        <w:tc>
          <w:tcPr>
            <w:tcW w:w="1526" w:type="dxa"/>
          </w:tcPr>
          <w:p w14:paraId="3C3785DA" w14:textId="77777777" w:rsidR="002E5ACE" w:rsidRPr="00F8287F" w:rsidRDefault="002E5ACE" w:rsidP="002E5ACE">
            <w:pPr>
              <w:jc w:val="center"/>
            </w:pPr>
            <w:r w:rsidRPr="00725C60">
              <w:t>P/2025/01215</w:t>
            </w:r>
          </w:p>
        </w:tc>
        <w:tc>
          <w:tcPr>
            <w:tcW w:w="1843" w:type="dxa"/>
          </w:tcPr>
          <w:p w14:paraId="3916C734" w14:textId="77777777" w:rsidR="002E5ACE" w:rsidRPr="00F8287F" w:rsidRDefault="002E5ACE" w:rsidP="002E5ACE">
            <w:pPr>
              <w:pStyle w:val="Heading2"/>
              <w:rPr>
                <w:rFonts w:asciiTheme="minorHAnsi" w:hAnsiTheme="minorHAnsi" w:cstheme="minorHAnsi"/>
                <w:b/>
                <w:bCs/>
                <w:color w:val="auto"/>
                <w:sz w:val="22"/>
                <w:szCs w:val="22"/>
                <w:lang w:val="en-AU" w:bidi="en-US"/>
              </w:rPr>
            </w:pPr>
            <w:r w:rsidRPr="00725C60">
              <w:rPr>
                <w:rFonts w:asciiTheme="minorHAnsi" w:hAnsiTheme="minorHAnsi" w:cstheme="minorHAnsi"/>
                <w:color w:val="auto"/>
                <w:sz w:val="22"/>
                <w:szCs w:val="22"/>
                <w:lang w:bidi="en-US"/>
              </w:rPr>
              <w:t>HUNTS CROFT HANBURY HILL HANBURY DE13 8TD</w:t>
            </w:r>
          </w:p>
        </w:tc>
        <w:tc>
          <w:tcPr>
            <w:tcW w:w="4942" w:type="dxa"/>
          </w:tcPr>
          <w:p w14:paraId="39E4D98D" w14:textId="77777777" w:rsidR="002E5ACE" w:rsidRPr="00EA08D6" w:rsidRDefault="002E5ACE" w:rsidP="002E5ACE">
            <w:pPr>
              <w:rPr>
                <w:rFonts w:cstheme="minorHAnsi"/>
                <w:lang w:bidi="en-US"/>
              </w:rPr>
            </w:pPr>
            <w:r w:rsidRPr="00725C60">
              <w:rPr>
                <w:rFonts w:cstheme="minorHAnsi"/>
                <w:lang w:bidi="en-US"/>
              </w:rPr>
              <w:t>Certificate of lawfulness for the continued use of building as a separate dwellinghouse (Class C3)</w:t>
            </w:r>
          </w:p>
        </w:tc>
        <w:tc>
          <w:tcPr>
            <w:tcW w:w="1295" w:type="dxa"/>
          </w:tcPr>
          <w:p w14:paraId="1B7AD0E3" w14:textId="77777777" w:rsidR="002E5ACE" w:rsidRDefault="002E5ACE" w:rsidP="002E5ACE">
            <w:pPr>
              <w:rPr>
                <w:rFonts w:cstheme="minorHAnsi"/>
                <w:b/>
                <w:bCs/>
              </w:rPr>
            </w:pPr>
            <w:r>
              <w:rPr>
                <w:rFonts w:cstheme="minorHAnsi"/>
                <w:b/>
                <w:bCs/>
              </w:rPr>
              <w:t xml:space="preserve">The parish council have no comments </w:t>
            </w:r>
          </w:p>
        </w:tc>
        <w:tc>
          <w:tcPr>
            <w:tcW w:w="1275" w:type="dxa"/>
            <w:noWrap/>
          </w:tcPr>
          <w:p w14:paraId="51AC6610" w14:textId="77777777" w:rsidR="002E5ACE" w:rsidRDefault="002E5ACE" w:rsidP="002E5ACE">
            <w:pPr>
              <w:rPr>
                <w:rFonts w:cstheme="minorHAnsi"/>
                <w:color w:val="00B050"/>
              </w:rPr>
            </w:pPr>
          </w:p>
          <w:p w14:paraId="5DD4463B" w14:textId="77777777" w:rsidR="002E5ACE" w:rsidRDefault="002E5ACE" w:rsidP="002E5ACE">
            <w:pPr>
              <w:rPr>
                <w:rFonts w:cstheme="minorHAnsi"/>
                <w:color w:val="00B050"/>
              </w:rPr>
            </w:pPr>
          </w:p>
          <w:p w14:paraId="33973E25" w14:textId="77777777" w:rsidR="002E5ACE" w:rsidRDefault="002E5ACE" w:rsidP="002E5ACE">
            <w:pPr>
              <w:rPr>
                <w:rFonts w:cstheme="minorHAnsi"/>
                <w:color w:val="00B050"/>
              </w:rPr>
            </w:pPr>
          </w:p>
          <w:p w14:paraId="4C37DCD2" w14:textId="77777777" w:rsidR="002E5ACE" w:rsidRDefault="002E5ACE" w:rsidP="002E5ACE">
            <w:pPr>
              <w:rPr>
                <w:rFonts w:cstheme="minorHAnsi"/>
                <w:color w:val="00B050"/>
              </w:rPr>
            </w:pPr>
            <w:r w:rsidRPr="002E64EB">
              <w:rPr>
                <w:rFonts w:cstheme="minorHAnsi"/>
                <w:color w:val="FFC000"/>
              </w:rPr>
              <w:t>Registered</w:t>
            </w:r>
          </w:p>
        </w:tc>
      </w:tr>
      <w:tr w:rsidR="002E5ACE" w14:paraId="50F7C8EC" w14:textId="77777777" w:rsidTr="002E5ACE">
        <w:trPr>
          <w:trHeight w:val="416"/>
        </w:trPr>
        <w:tc>
          <w:tcPr>
            <w:tcW w:w="1526" w:type="dxa"/>
          </w:tcPr>
          <w:p w14:paraId="46129B82" w14:textId="77777777" w:rsidR="002E5ACE" w:rsidRPr="00725C60" w:rsidRDefault="002E5ACE" w:rsidP="002E5ACE">
            <w:pPr>
              <w:jc w:val="center"/>
            </w:pPr>
            <w:r w:rsidRPr="00CA60FD">
              <w:t>P/2025/01367</w:t>
            </w:r>
          </w:p>
        </w:tc>
        <w:tc>
          <w:tcPr>
            <w:tcW w:w="1843" w:type="dxa"/>
          </w:tcPr>
          <w:p w14:paraId="52E49CDF" w14:textId="77777777" w:rsidR="002E5ACE" w:rsidRPr="00725C60" w:rsidRDefault="002E5ACE" w:rsidP="002E5ACE">
            <w:pPr>
              <w:pStyle w:val="Heading2"/>
              <w:rPr>
                <w:rFonts w:asciiTheme="minorHAnsi" w:hAnsiTheme="minorHAnsi" w:cstheme="minorHAnsi"/>
                <w:b/>
                <w:bCs/>
                <w:color w:val="auto"/>
                <w:sz w:val="22"/>
                <w:szCs w:val="22"/>
                <w:lang w:bidi="en-US"/>
              </w:rPr>
            </w:pPr>
            <w:r w:rsidRPr="00CA60FD">
              <w:rPr>
                <w:rFonts w:asciiTheme="minorHAnsi" w:hAnsiTheme="minorHAnsi" w:cstheme="minorHAnsi"/>
                <w:color w:val="auto"/>
                <w:sz w:val="22"/>
                <w:szCs w:val="22"/>
                <w:lang w:bidi="en-US"/>
              </w:rPr>
              <w:t>IVY COTTAGE HANBURY HILL HANBURY DE13 8TD</w:t>
            </w:r>
          </w:p>
        </w:tc>
        <w:tc>
          <w:tcPr>
            <w:tcW w:w="4942" w:type="dxa"/>
          </w:tcPr>
          <w:p w14:paraId="2762FE44" w14:textId="77777777" w:rsidR="002E5ACE" w:rsidRPr="00725C60" w:rsidRDefault="002E5ACE" w:rsidP="002E5ACE">
            <w:pPr>
              <w:rPr>
                <w:rFonts w:cstheme="minorHAnsi"/>
                <w:lang w:bidi="en-US"/>
              </w:rPr>
            </w:pPr>
            <w:r w:rsidRPr="00CA60FD">
              <w:rPr>
                <w:rFonts w:cstheme="minorHAnsi"/>
                <w:lang w:bidi="en-US"/>
              </w:rPr>
              <w:t>Erection of a single storey rear extension</w:t>
            </w:r>
          </w:p>
        </w:tc>
        <w:tc>
          <w:tcPr>
            <w:tcW w:w="1295" w:type="dxa"/>
          </w:tcPr>
          <w:p w14:paraId="1BC135B8" w14:textId="77777777" w:rsidR="002E5ACE" w:rsidRDefault="002E5ACE" w:rsidP="002E5ACE">
            <w:pPr>
              <w:rPr>
                <w:rFonts w:cstheme="minorHAnsi"/>
                <w:b/>
                <w:bCs/>
              </w:rPr>
            </w:pPr>
            <w:r>
              <w:rPr>
                <w:rFonts w:cstheme="minorHAnsi"/>
                <w:b/>
                <w:bCs/>
              </w:rPr>
              <w:t>The parish council have no comments</w:t>
            </w:r>
          </w:p>
        </w:tc>
        <w:tc>
          <w:tcPr>
            <w:tcW w:w="1275" w:type="dxa"/>
            <w:noWrap/>
          </w:tcPr>
          <w:p w14:paraId="5E36A477" w14:textId="77777777" w:rsidR="002E5ACE" w:rsidRDefault="002E5ACE" w:rsidP="002E5ACE">
            <w:pPr>
              <w:rPr>
                <w:rFonts w:cstheme="minorHAnsi"/>
                <w:color w:val="00B050"/>
              </w:rPr>
            </w:pPr>
          </w:p>
          <w:p w14:paraId="71505427" w14:textId="77777777" w:rsidR="002E5ACE" w:rsidRDefault="002E5ACE" w:rsidP="002E5ACE">
            <w:pPr>
              <w:rPr>
                <w:rFonts w:cstheme="minorHAnsi"/>
                <w:color w:val="00B050"/>
              </w:rPr>
            </w:pPr>
          </w:p>
          <w:p w14:paraId="31B93DBA" w14:textId="77777777" w:rsidR="002E5ACE" w:rsidRDefault="002E5ACE" w:rsidP="002E5ACE">
            <w:pPr>
              <w:rPr>
                <w:rFonts w:cstheme="minorHAnsi"/>
                <w:color w:val="00B050"/>
              </w:rPr>
            </w:pPr>
          </w:p>
          <w:p w14:paraId="2A81CF3B" w14:textId="77777777" w:rsidR="002E5ACE" w:rsidRDefault="002E5ACE" w:rsidP="002E5ACE">
            <w:pPr>
              <w:rPr>
                <w:rFonts w:cstheme="minorHAnsi"/>
                <w:color w:val="00B050"/>
              </w:rPr>
            </w:pPr>
            <w:r>
              <w:rPr>
                <w:rFonts w:cstheme="minorHAnsi"/>
                <w:color w:val="00B050"/>
              </w:rPr>
              <w:t>Permits</w:t>
            </w:r>
          </w:p>
        </w:tc>
      </w:tr>
      <w:tr w:rsidR="002E5ACE" w14:paraId="352048F1" w14:textId="77777777" w:rsidTr="002E5ACE">
        <w:trPr>
          <w:trHeight w:val="416"/>
        </w:trPr>
        <w:tc>
          <w:tcPr>
            <w:tcW w:w="1526" w:type="dxa"/>
          </w:tcPr>
          <w:p w14:paraId="4CE3F24E" w14:textId="77777777" w:rsidR="002E5ACE" w:rsidRPr="00694CCD" w:rsidRDefault="002E5ACE" w:rsidP="002E5ACE">
            <w:pPr>
              <w:jc w:val="center"/>
            </w:pPr>
            <w:r w:rsidRPr="001D0E5F">
              <w:t>P/2026/00197</w:t>
            </w:r>
          </w:p>
        </w:tc>
        <w:tc>
          <w:tcPr>
            <w:tcW w:w="1843" w:type="dxa"/>
          </w:tcPr>
          <w:p w14:paraId="5FD37BBE" w14:textId="77777777" w:rsidR="002E5ACE" w:rsidRPr="00694CCD" w:rsidRDefault="002E5ACE" w:rsidP="002E5ACE">
            <w:pPr>
              <w:pStyle w:val="Heading2"/>
              <w:rPr>
                <w:rFonts w:asciiTheme="minorHAnsi" w:hAnsiTheme="minorHAnsi" w:cstheme="minorHAnsi"/>
                <w:b/>
                <w:bCs/>
                <w:color w:val="auto"/>
                <w:sz w:val="22"/>
                <w:szCs w:val="22"/>
                <w:lang w:bidi="en-US"/>
              </w:rPr>
            </w:pPr>
            <w:r w:rsidRPr="001D0E5F">
              <w:rPr>
                <w:rFonts w:asciiTheme="minorHAnsi" w:hAnsiTheme="minorHAnsi" w:cstheme="minorHAnsi"/>
                <w:color w:val="auto"/>
                <w:sz w:val="22"/>
                <w:szCs w:val="22"/>
                <w:lang w:bidi="en-US"/>
              </w:rPr>
              <w:t>FAULD HALL FAULD LANE FAULD DE13 9HR</w:t>
            </w:r>
          </w:p>
        </w:tc>
        <w:tc>
          <w:tcPr>
            <w:tcW w:w="4942" w:type="dxa"/>
          </w:tcPr>
          <w:p w14:paraId="4F3F06F5" w14:textId="77777777" w:rsidR="002E5ACE" w:rsidRPr="00694CCD" w:rsidRDefault="002E5ACE" w:rsidP="002E5ACE">
            <w:pPr>
              <w:rPr>
                <w:rFonts w:cstheme="minorHAnsi"/>
                <w:lang w:bidi="en-US"/>
              </w:rPr>
            </w:pPr>
            <w:r w:rsidRPr="001D0E5F">
              <w:rPr>
                <w:rFonts w:cstheme="minorHAnsi"/>
                <w:lang w:bidi="en-US"/>
              </w:rPr>
              <w:t>Application under Section 73 to vary condition 2 (plans) attached to planning permission P/2025/00830 for the Demolition of existing rear conservatory to facilitate the erection of a single storey rear extension to the north elevation, repair and replacement of windows including addition of double glazing on selected windows, removal of modern dormer window on the south elevation and replacement with heritage rooflights and internal and external repairs to historic building fabric, to amend the window profiles, glazing bars and type of glazing</w:t>
            </w:r>
          </w:p>
        </w:tc>
        <w:tc>
          <w:tcPr>
            <w:tcW w:w="1295" w:type="dxa"/>
          </w:tcPr>
          <w:p w14:paraId="3FFAC42A" w14:textId="77777777" w:rsidR="002E5ACE" w:rsidRDefault="002E5ACE" w:rsidP="002E5ACE">
            <w:pPr>
              <w:rPr>
                <w:rFonts w:cstheme="minorHAnsi"/>
                <w:b/>
                <w:bCs/>
              </w:rPr>
            </w:pPr>
            <w:r>
              <w:rPr>
                <w:rFonts w:cstheme="minorHAnsi"/>
                <w:b/>
                <w:bCs/>
              </w:rPr>
              <w:t>The parish council have no comments</w:t>
            </w:r>
          </w:p>
        </w:tc>
        <w:tc>
          <w:tcPr>
            <w:tcW w:w="1275" w:type="dxa"/>
            <w:noWrap/>
          </w:tcPr>
          <w:p w14:paraId="12444CF6" w14:textId="77777777" w:rsidR="002E5ACE" w:rsidRDefault="002E5ACE" w:rsidP="002E5ACE">
            <w:pPr>
              <w:rPr>
                <w:rFonts w:cstheme="minorHAnsi"/>
                <w:color w:val="00B050"/>
              </w:rPr>
            </w:pPr>
          </w:p>
          <w:p w14:paraId="61493AB4" w14:textId="77777777" w:rsidR="002E5ACE" w:rsidRDefault="002E5ACE" w:rsidP="002E5ACE">
            <w:pPr>
              <w:rPr>
                <w:rFonts w:cstheme="minorHAnsi"/>
                <w:color w:val="00B050"/>
              </w:rPr>
            </w:pPr>
          </w:p>
          <w:p w14:paraId="515DF437" w14:textId="77777777" w:rsidR="002E5ACE" w:rsidRDefault="002E5ACE" w:rsidP="002E5ACE">
            <w:pPr>
              <w:rPr>
                <w:rFonts w:cstheme="minorHAnsi"/>
                <w:color w:val="00B050"/>
              </w:rPr>
            </w:pPr>
          </w:p>
          <w:p w14:paraId="1C6EC03E" w14:textId="77777777" w:rsidR="002E5ACE" w:rsidRDefault="002E5ACE" w:rsidP="002E5ACE">
            <w:pPr>
              <w:rPr>
                <w:rFonts w:cstheme="minorHAnsi"/>
                <w:color w:val="00B050"/>
              </w:rPr>
            </w:pPr>
          </w:p>
          <w:p w14:paraId="5FD1D154" w14:textId="77777777" w:rsidR="002E5ACE" w:rsidRDefault="002E5ACE" w:rsidP="002E5ACE">
            <w:pPr>
              <w:rPr>
                <w:rFonts w:cstheme="minorHAnsi"/>
                <w:color w:val="00B050"/>
              </w:rPr>
            </w:pPr>
          </w:p>
          <w:p w14:paraId="0F58764F" w14:textId="77777777" w:rsidR="002E5ACE" w:rsidRDefault="002E5ACE" w:rsidP="002E5ACE">
            <w:pPr>
              <w:rPr>
                <w:rFonts w:cstheme="minorHAnsi"/>
                <w:color w:val="00B050"/>
              </w:rPr>
            </w:pPr>
            <w:r w:rsidRPr="002E64EB">
              <w:rPr>
                <w:rFonts w:cstheme="minorHAnsi"/>
                <w:color w:val="FFC000"/>
              </w:rPr>
              <w:t>Registered</w:t>
            </w:r>
          </w:p>
          <w:p w14:paraId="4FBF72AA" w14:textId="77777777" w:rsidR="002E5ACE" w:rsidRDefault="002E5ACE" w:rsidP="002E5ACE">
            <w:pPr>
              <w:rPr>
                <w:rFonts w:cstheme="minorHAnsi"/>
                <w:color w:val="00B050"/>
              </w:rPr>
            </w:pPr>
          </w:p>
          <w:p w14:paraId="7E9EC5E9" w14:textId="77777777" w:rsidR="002E5ACE" w:rsidRDefault="002E5ACE" w:rsidP="002E5ACE">
            <w:pPr>
              <w:rPr>
                <w:rFonts w:cstheme="minorHAnsi"/>
                <w:color w:val="00B050"/>
              </w:rPr>
            </w:pPr>
          </w:p>
          <w:p w14:paraId="2C1B79E6" w14:textId="77777777" w:rsidR="002E5ACE" w:rsidRDefault="002E5ACE" w:rsidP="002E5ACE">
            <w:pPr>
              <w:rPr>
                <w:rFonts w:cstheme="minorHAnsi"/>
                <w:color w:val="00B050"/>
              </w:rPr>
            </w:pPr>
          </w:p>
        </w:tc>
      </w:tr>
    </w:tbl>
    <w:p w14:paraId="778A463D" w14:textId="77777777" w:rsidR="009626C4" w:rsidRDefault="009626C4">
      <w:pPr>
        <w:spacing w:after="0" w:line="240" w:lineRule="auto"/>
        <w:rPr>
          <w:b/>
          <w:color w:val="000000"/>
          <w:sz w:val="24"/>
          <w:szCs w:val="24"/>
        </w:rPr>
      </w:pPr>
    </w:p>
    <w:p w14:paraId="6F2627E1" w14:textId="77777777" w:rsidR="0030587A" w:rsidRDefault="0030587A">
      <w:pPr>
        <w:spacing w:after="0" w:line="240" w:lineRule="auto"/>
        <w:rPr>
          <w:b/>
          <w:color w:val="000000"/>
          <w:sz w:val="24"/>
          <w:szCs w:val="24"/>
        </w:rPr>
      </w:pPr>
    </w:p>
    <w:p w14:paraId="4C8487AB" w14:textId="77777777" w:rsidR="002E5ACE" w:rsidRDefault="002E5ACE">
      <w:pPr>
        <w:spacing w:after="0" w:line="240" w:lineRule="auto"/>
        <w:rPr>
          <w:b/>
          <w:color w:val="000000"/>
          <w:sz w:val="24"/>
          <w:szCs w:val="24"/>
        </w:rPr>
      </w:pPr>
    </w:p>
    <w:p w14:paraId="558C8400" w14:textId="77777777" w:rsidR="002E5ACE" w:rsidRDefault="002E5ACE">
      <w:pPr>
        <w:spacing w:after="0" w:line="240" w:lineRule="auto"/>
        <w:rPr>
          <w:b/>
          <w:color w:val="000000"/>
          <w:sz w:val="24"/>
          <w:szCs w:val="24"/>
        </w:rPr>
      </w:pPr>
    </w:p>
    <w:p w14:paraId="3D063512" w14:textId="77777777" w:rsidR="002E5ACE" w:rsidRDefault="002E5ACE">
      <w:pPr>
        <w:spacing w:after="0" w:line="240" w:lineRule="auto"/>
        <w:rPr>
          <w:b/>
          <w:color w:val="000000"/>
          <w:sz w:val="24"/>
          <w:szCs w:val="24"/>
        </w:rPr>
      </w:pPr>
    </w:p>
    <w:p w14:paraId="463F6E4B" w14:textId="77777777" w:rsidR="002E5ACE" w:rsidRDefault="002E5ACE">
      <w:pPr>
        <w:spacing w:after="0" w:line="240" w:lineRule="auto"/>
        <w:rPr>
          <w:b/>
          <w:color w:val="000000"/>
          <w:sz w:val="24"/>
          <w:szCs w:val="24"/>
        </w:rPr>
      </w:pPr>
    </w:p>
    <w:tbl>
      <w:tblPr>
        <w:tblStyle w:val="TableGrid"/>
        <w:tblpPr w:leftFromText="180" w:rightFromText="180" w:vertAnchor="page" w:horzAnchor="margin" w:tblpXSpec="center" w:tblpY="931"/>
        <w:tblW w:w="10881" w:type="dxa"/>
        <w:tblLook w:val="04A0" w:firstRow="1" w:lastRow="0" w:firstColumn="1" w:lastColumn="0" w:noHBand="0" w:noVBand="1"/>
      </w:tblPr>
      <w:tblGrid>
        <w:gridCol w:w="1553"/>
        <w:gridCol w:w="1840"/>
        <w:gridCol w:w="4919"/>
        <w:gridCol w:w="1294"/>
        <w:gridCol w:w="1275"/>
      </w:tblGrid>
      <w:tr w:rsidR="002E5ACE" w14:paraId="3F09A053" w14:textId="77777777" w:rsidTr="00970A75">
        <w:trPr>
          <w:trHeight w:val="416"/>
        </w:trPr>
        <w:tc>
          <w:tcPr>
            <w:tcW w:w="1526" w:type="dxa"/>
          </w:tcPr>
          <w:p w14:paraId="6D9EA587" w14:textId="77777777" w:rsidR="002E5ACE" w:rsidRPr="001D0E5F" w:rsidRDefault="002E5ACE" w:rsidP="00970A75">
            <w:pPr>
              <w:jc w:val="center"/>
            </w:pPr>
            <w:r w:rsidRPr="001D0E5F">
              <w:lastRenderedPageBreak/>
              <w:t>P/2026/00198</w:t>
            </w:r>
          </w:p>
        </w:tc>
        <w:tc>
          <w:tcPr>
            <w:tcW w:w="1843" w:type="dxa"/>
          </w:tcPr>
          <w:p w14:paraId="7A4125A6" w14:textId="77777777" w:rsidR="002E5ACE" w:rsidRPr="001D0E5F" w:rsidRDefault="002E5ACE" w:rsidP="00970A75">
            <w:pPr>
              <w:pStyle w:val="Heading2"/>
              <w:rPr>
                <w:rFonts w:asciiTheme="minorHAnsi" w:hAnsiTheme="minorHAnsi" w:cstheme="minorHAnsi"/>
                <w:b/>
                <w:bCs/>
                <w:color w:val="auto"/>
                <w:sz w:val="22"/>
                <w:szCs w:val="22"/>
                <w:lang w:bidi="en-US"/>
              </w:rPr>
            </w:pPr>
            <w:r w:rsidRPr="001D0E5F">
              <w:rPr>
                <w:rFonts w:asciiTheme="minorHAnsi" w:hAnsiTheme="minorHAnsi" w:cstheme="minorHAnsi"/>
                <w:color w:val="auto"/>
                <w:sz w:val="22"/>
                <w:szCs w:val="22"/>
                <w:lang w:bidi="en-US"/>
              </w:rPr>
              <w:t>FAULD HALL FAULD LANE FAULD DE13 9HR</w:t>
            </w:r>
          </w:p>
        </w:tc>
        <w:tc>
          <w:tcPr>
            <w:tcW w:w="4942" w:type="dxa"/>
          </w:tcPr>
          <w:p w14:paraId="304E4A04" w14:textId="77777777" w:rsidR="002E5ACE" w:rsidRPr="001D0E5F" w:rsidRDefault="002E5ACE" w:rsidP="00970A75">
            <w:pPr>
              <w:rPr>
                <w:rFonts w:cstheme="minorHAnsi"/>
                <w:lang w:bidi="en-US"/>
              </w:rPr>
            </w:pPr>
            <w:r w:rsidRPr="001D0E5F">
              <w:rPr>
                <w:rFonts w:cstheme="minorHAnsi"/>
                <w:lang w:bidi="en-US"/>
              </w:rPr>
              <w:t>Application under Section 19 of the Planning (Listed Building/Conservation Areas) Act 1990 to vary Condition 2 of Listed Building Consent P/2025/00883 for the Demolition of the existing rear conservatory, erection of a single storey rear extension to the north elevation, repair and replacement of windows including addition of double glazing on selected windows, removal of modern dormer window on the south elevation and replacement with heritage rooflights and internal and external repairs to historic building fabric, to amend the window profiles, glazing bars and type of glazing</w:t>
            </w:r>
          </w:p>
        </w:tc>
        <w:tc>
          <w:tcPr>
            <w:tcW w:w="1295" w:type="dxa"/>
          </w:tcPr>
          <w:p w14:paraId="467A46E8" w14:textId="77777777" w:rsidR="002E5ACE" w:rsidRDefault="002E5ACE" w:rsidP="00970A75">
            <w:pPr>
              <w:rPr>
                <w:rFonts w:cstheme="minorHAnsi"/>
                <w:b/>
                <w:bCs/>
              </w:rPr>
            </w:pPr>
            <w:r>
              <w:rPr>
                <w:rFonts w:cstheme="minorHAnsi"/>
                <w:b/>
                <w:bCs/>
              </w:rPr>
              <w:t>The parish council have no comments</w:t>
            </w:r>
          </w:p>
        </w:tc>
        <w:tc>
          <w:tcPr>
            <w:tcW w:w="1275" w:type="dxa"/>
            <w:noWrap/>
          </w:tcPr>
          <w:p w14:paraId="5BFF08BF" w14:textId="77777777" w:rsidR="002E5ACE" w:rsidRDefault="002E5ACE" w:rsidP="00970A75">
            <w:pPr>
              <w:rPr>
                <w:rFonts w:cstheme="minorHAnsi"/>
                <w:color w:val="00B050"/>
              </w:rPr>
            </w:pPr>
          </w:p>
          <w:p w14:paraId="61FF78C0" w14:textId="77777777" w:rsidR="002E5ACE" w:rsidRDefault="002E5ACE" w:rsidP="00970A75">
            <w:pPr>
              <w:rPr>
                <w:rFonts w:cstheme="minorHAnsi"/>
                <w:color w:val="00B050"/>
              </w:rPr>
            </w:pPr>
          </w:p>
          <w:p w14:paraId="20C85723" w14:textId="77777777" w:rsidR="002E5ACE" w:rsidRDefault="002E5ACE" w:rsidP="00970A75">
            <w:pPr>
              <w:rPr>
                <w:rFonts w:cstheme="minorHAnsi"/>
                <w:color w:val="00B050"/>
              </w:rPr>
            </w:pPr>
          </w:p>
          <w:p w14:paraId="40C39715" w14:textId="77777777" w:rsidR="002E5ACE" w:rsidRDefault="002E5ACE" w:rsidP="00970A75">
            <w:pPr>
              <w:rPr>
                <w:rFonts w:cstheme="minorHAnsi"/>
                <w:color w:val="00B050"/>
              </w:rPr>
            </w:pPr>
          </w:p>
          <w:p w14:paraId="2A87D167" w14:textId="77777777" w:rsidR="002E5ACE" w:rsidRDefault="002E5ACE" w:rsidP="00970A75">
            <w:pPr>
              <w:rPr>
                <w:rFonts w:cstheme="minorHAnsi"/>
                <w:color w:val="00B050"/>
              </w:rPr>
            </w:pPr>
          </w:p>
          <w:p w14:paraId="37792EEA" w14:textId="77777777" w:rsidR="002E5ACE" w:rsidRDefault="002E5ACE" w:rsidP="00970A75">
            <w:pPr>
              <w:rPr>
                <w:rFonts w:cstheme="minorHAnsi"/>
                <w:color w:val="00B050"/>
              </w:rPr>
            </w:pPr>
            <w:r w:rsidRPr="002E64EB">
              <w:rPr>
                <w:rFonts w:cstheme="minorHAnsi"/>
                <w:color w:val="FFC000"/>
              </w:rPr>
              <w:t>Registered</w:t>
            </w:r>
          </w:p>
        </w:tc>
      </w:tr>
      <w:tr w:rsidR="002E5ACE" w:rsidRPr="009824BA" w14:paraId="058C9F9E" w14:textId="77777777" w:rsidTr="00970A75">
        <w:trPr>
          <w:trHeight w:val="416"/>
        </w:trPr>
        <w:tc>
          <w:tcPr>
            <w:tcW w:w="1526" w:type="dxa"/>
          </w:tcPr>
          <w:p w14:paraId="6F585768" w14:textId="77777777" w:rsidR="002E5ACE" w:rsidRPr="001D0E5F" w:rsidRDefault="002E5ACE" w:rsidP="00970A75">
            <w:pPr>
              <w:jc w:val="center"/>
            </w:pPr>
            <w:r w:rsidRPr="009824BA">
              <w:t>P/2026/00267</w:t>
            </w:r>
          </w:p>
        </w:tc>
        <w:tc>
          <w:tcPr>
            <w:tcW w:w="1843" w:type="dxa"/>
          </w:tcPr>
          <w:p w14:paraId="2B1E2705" w14:textId="77777777" w:rsidR="002E5ACE" w:rsidRPr="001D0E5F" w:rsidRDefault="002E5ACE" w:rsidP="00970A75">
            <w:pPr>
              <w:pStyle w:val="Heading2"/>
              <w:rPr>
                <w:rFonts w:asciiTheme="minorHAnsi" w:hAnsiTheme="minorHAnsi" w:cstheme="minorHAnsi"/>
                <w:b/>
                <w:bCs/>
                <w:color w:val="auto"/>
                <w:sz w:val="22"/>
                <w:szCs w:val="22"/>
                <w:lang w:bidi="en-US"/>
              </w:rPr>
            </w:pPr>
            <w:r w:rsidRPr="009824BA">
              <w:rPr>
                <w:rFonts w:asciiTheme="minorHAnsi" w:hAnsiTheme="minorHAnsi" w:cstheme="minorHAnsi"/>
                <w:color w:val="auto"/>
                <w:sz w:val="22"/>
                <w:szCs w:val="22"/>
                <w:lang w:bidi="en-US"/>
              </w:rPr>
              <w:t>1 WELLINGTON COURT LANCASTER PARK NEEDWOOD DE13 9PS</w:t>
            </w:r>
          </w:p>
        </w:tc>
        <w:tc>
          <w:tcPr>
            <w:tcW w:w="4942" w:type="dxa"/>
          </w:tcPr>
          <w:p w14:paraId="3ECBB692" w14:textId="77777777" w:rsidR="002E5ACE" w:rsidRPr="001D0E5F" w:rsidRDefault="002E5ACE" w:rsidP="00970A75">
            <w:pPr>
              <w:rPr>
                <w:rFonts w:cstheme="minorHAnsi"/>
                <w:lang w:bidi="en-US"/>
              </w:rPr>
            </w:pPr>
            <w:r w:rsidRPr="009824BA">
              <w:rPr>
                <w:rFonts w:cstheme="minorHAnsi"/>
                <w:lang w:bidi="en-US"/>
              </w:rPr>
              <w:t> Installation of window to south elevation.</w:t>
            </w:r>
          </w:p>
        </w:tc>
        <w:tc>
          <w:tcPr>
            <w:tcW w:w="1295" w:type="dxa"/>
          </w:tcPr>
          <w:p w14:paraId="2827CB05" w14:textId="77777777" w:rsidR="002E5ACE" w:rsidRDefault="002E5ACE" w:rsidP="00970A75">
            <w:pPr>
              <w:rPr>
                <w:rFonts w:cstheme="minorHAnsi"/>
                <w:b/>
                <w:bCs/>
              </w:rPr>
            </w:pPr>
          </w:p>
          <w:p w14:paraId="19A43957" w14:textId="77777777" w:rsidR="002E5ACE" w:rsidRPr="00B74A6C" w:rsidRDefault="002E5ACE" w:rsidP="00970A75">
            <w:pPr>
              <w:rPr>
                <w:rFonts w:cstheme="minorHAnsi"/>
                <w:b/>
                <w:bCs/>
                <w:color w:val="00B050"/>
              </w:rPr>
            </w:pPr>
          </w:p>
        </w:tc>
        <w:tc>
          <w:tcPr>
            <w:tcW w:w="1275" w:type="dxa"/>
            <w:noWrap/>
          </w:tcPr>
          <w:p w14:paraId="4C386CC3" w14:textId="77777777" w:rsidR="002E5ACE" w:rsidRPr="00E449CC" w:rsidRDefault="002E5ACE" w:rsidP="00970A75">
            <w:pPr>
              <w:rPr>
                <w:rFonts w:cstheme="minorHAnsi"/>
                <w:color w:val="00B050"/>
              </w:rPr>
            </w:pPr>
          </w:p>
          <w:p w14:paraId="2BB14A7C" w14:textId="77777777" w:rsidR="002E5ACE" w:rsidRPr="00E449CC" w:rsidRDefault="002E5ACE" w:rsidP="00970A75">
            <w:pPr>
              <w:rPr>
                <w:rFonts w:cstheme="minorHAnsi"/>
                <w:color w:val="00B050"/>
              </w:rPr>
            </w:pPr>
          </w:p>
          <w:p w14:paraId="4B834220" w14:textId="77777777" w:rsidR="002E5ACE" w:rsidRPr="00E449CC" w:rsidRDefault="002E5ACE" w:rsidP="00970A75">
            <w:pPr>
              <w:rPr>
                <w:rFonts w:cstheme="minorHAnsi"/>
                <w:color w:val="00B050"/>
              </w:rPr>
            </w:pPr>
            <w:r w:rsidRPr="00E449CC">
              <w:rPr>
                <w:rFonts w:cstheme="minorHAnsi"/>
                <w:color w:val="00B050"/>
              </w:rPr>
              <w:t>Permits</w:t>
            </w:r>
          </w:p>
        </w:tc>
      </w:tr>
      <w:tr w:rsidR="002E5ACE" w14:paraId="648684C4" w14:textId="77777777" w:rsidTr="00970A75">
        <w:trPr>
          <w:trHeight w:val="416"/>
        </w:trPr>
        <w:tc>
          <w:tcPr>
            <w:tcW w:w="1526" w:type="dxa"/>
          </w:tcPr>
          <w:p w14:paraId="7ED429A4" w14:textId="77777777" w:rsidR="002E5ACE" w:rsidRPr="009824BA" w:rsidRDefault="002E5ACE" w:rsidP="00970A75">
            <w:pPr>
              <w:jc w:val="center"/>
            </w:pPr>
            <w:r w:rsidRPr="00DA75F6">
              <w:t> P/2026/00350</w:t>
            </w:r>
          </w:p>
        </w:tc>
        <w:tc>
          <w:tcPr>
            <w:tcW w:w="1843" w:type="dxa"/>
          </w:tcPr>
          <w:p w14:paraId="2C4E7017" w14:textId="77777777" w:rsidR="002E5ACE" w:rsidRPr="009824BA" w:rsidRDefault="002E5ACE" w:rsidP="00970A75">
            <w:pPr>
              <w:pStyle w:val="Heading2"/>
              <w:rPr>
                <w:rFonts w:asciiTheme="minorHAnsi" w:hAnsiTheme="minorHAnsi" w:cstheme="minorHAnsi"/>
                <w:b/>
                <w:bCs/>
                <w:color w:val="auto"/>
                <w:sz w:val="22"/>
                <w:szCs w:val="22"/>
                <w:lang w:bidi="en-US"/>
              </w:rPr>
            </w:pPr>
            <w:r w:rsidRPr="00DA75F6">
              <w:rPr>
                <w:rFonts w:asciiTheme="minorHAnsi" w:hAnsiTheme="minorHAnsi" w:cstheme="minorHAnsi"/>
                <w:color w:val="auto"/>
                <w:sz w:val="22"/>
                <w:szCs w:val="22"/>
                <w:lang w:bidi="en-US"/>
              </w:rPr>
              <w:t>REAR OF HANBURY GRANGE WOOD LANE HANBURY DE13 8TG</w:t>
            </w:r>
          </w:p>
        </w:tc>
        <w:tc>
          <w:tcPr>
            <w:tcW w:w="4942" w:type="dxa"/>
          </w:tcPr>
          <w:p w14:paraId="582EF167" w14:textId="77777777" w:rsidR="002E5ACE" w:rsidRPr="009824BA" w:rsidRDefault="002E5ACE" w:rsidP="00970A75">
            <w:pPr>
              <w:rPr>
                <w:rFonts w:cstheme="minorHAnsi"/>
                <w:lang w:bidi="en-US"/>
              </w:rPr>
            </w:pPr>
            <w:r w:rsidRPr="00DA75F6">
              <w:rPr>
                <w:rFonts w:cstheme="minorHAnsi"/>
                <w:lang w:val="en-AU" w:bidi="en-US"/>
              </w:rPr>
              <w:t>Removal of 28m of hedge row</w:t>
            </w:r>
          </w:p>
        </w:tc>
        <w:tc>
          <w:tcPr>
            <w:tcW w:w="1295" w:type="dxa"/>
          </w:tcPr>
          <w:p w14:paraId="1BEFEE76" w14:textId="77777777" w:rsidR="002E5ACE" w:rsidRPr="00B74A6C" w:rsidRDefault="002E5ACE" w:rsidP="00970A75">
            <w:pPr>
              <w:rPr>
                <w:rFonts w:cstheme="minorHAnsi"/>
                <w:b/>
                <w:bCs/>
                <w:color w:val="00B050"/>
              </w:rPr>
            </w:pPr>
          </w:p>
        </w:tc>
        <w:tc>
          <w:tcPr>
            <w:tcW w:w="1275" w:type="dxa"/>
            <w:noWrap/>
          </w:tcPr>
          <w:p w14:paraId="5E9BE9E0" w14:textId="77777777" w:rsidR="002E5ACE" w:rsidRPr="00E449CC" w:rsidRDefault="002E5ACE" w:rsidP="00970A75">
            <w:pPr>
              <w:rPr>
                <w:rFonts w:cstheme="minorHAnsi"/>
                <w:color w:val="00B050"/>
              </w:rPr>
            </w:pPr>
          </w:p>
          <w:p w14:paraId="1E681B61" w14:textId="77777777" w:rsidR="002E5ACE" w:rsidRPr="00E449CC" w:rsidRDefault="002E5ACE" w:rsidP="00970A75">
            <w:pPr>
              <w:rPr>
                <w:rFonts w:cstheme="minorHAnsi"/>
                <w:color w:val="00B050"/>
              </w:rPr>
            </w:pPr>
          </w:p>
          <w:p w14:paraId="1AEF2C63" w14:textId="77777777" w:rsidR="002E5ACE" w:rsidRPr="00E449CC" w:rsidRDefault="002E5ACE" w:rsidP="00970A75">
            <w:pPr>
              <w:rPr>
                <w:rFonts w:cstheme="minorHAnsi"/>
                <w:color w:val="00B050"/>
              </w:rPr>
            </w:pPr>
            <w:r w:rsidRPr="00E449CC">
              <w:rPr>
                <w:rFonts w:cstheme="minorHAnsi"/>
                <w:color w:val="00B050"/>
              </w:rPr>
              <w:t>Permits</w:t>
            </w:r>
          </w:p>
        </w:tc>
      </w:tr>
    </w:tbl>
    <w:p w14:paraId="13AE1D22" w14:textId="77777777" w:rsidR="002E5ACE" w:rsidRDefault="002E5ACE">
      <w:pPr>
        <w:spacing w:after="0" w:line="240" w:lineRule="auto"/>
        <w:rPr>
          <w:b/>
          <w:color w:val="000000"/>
          <w:sz w:val="24"/>
          <w:szCs w:val="24"/>
        </w:rPr>
      </w:pPr>
    </w:p>
    <w:p w14:paraId="47247962" w14:textId="77777777" w:rsidR="00184DE6" w:rsidRDefault="00184DE6">
      <w:pPr>
        <w:spacing w:after="0" w:line="240" w:lineRule="auto"/>
        <w:rPr>
          <w:b/>
          <w:color w:val="000000"/>
          <w:sz w:val="24"/>
          <w:szCs w:val="24"/>
        </w:rPr>
      </w:pPr>
    </w:p>
    <w:p w14:paraId="00DBB92D" w14:textId="085B9465" w:rsidR="00564CEF" w:rsidRPr="00564CEF" w:rsidRDefault="00520466" w:rsidP="00564CEF">
      <w:pPr>
        <w:numPr>
          <w:ilvl w:val="0"/>
          <w:numId w:val="2"/>
        </w:numPr>
        <w:pBdr>
          <w:top w:val="nil"/>
          <w:left w:val="nil"/>
          <w:bottom w:val="nil"/>
          <w:right w:val="nil"/>
          <w:between w:val="nil"/>
        </w:pBdr>
        <w:spacing w:after="0" w:line="240" w:lineRule="auto"/>
        <w:ind w:left="0"/>
        <w:rPr>
          <w:color w:val="000000"/>
          <w:sz w:val="24"/>
          <w:szCs w:val="24"/>
        </w:rPr>
      </w:pPr>
      <w:r>
        <w:rPr>
          <w:b/>
          <w:color w:val="000000"/>
          <w:sz w:val="24"/>
          <w:szCs w:val="24"/>
        </w:rPr>
        <w:t>Receive Borough and County Councillors report</w:t>
      </w:r>
      <w:r w:rsidR="00564CEF">
        <w:rPr>
          <w:b/>
          <w:color w:val="000000"/>
          <w:sz w:val="24"/>
          <w:szCs w:val="24"/>
        </w:rPr>
        <w:t>s.</w:t>
      </w:r>
    </w:p>
    <w:p w14:paraId="2EB799F1" w14:textId="77777777" w:rsidR="00564CEF" w:rsidRDefault="00564CEF" w:rsidP="00564CEF">
      <w:pPr>
        <w:pBdr>
          <w:top w:val="nil"/>
          <w:left w:val="nil"/>
          <w:bottom w:val="nil"/>
          <w:right w:val="nil"/>
          <w:between w:val="nil"/>
        </w:pBdr>
        <w:spacing w:after="0" w:line="240" w:lineRule="auto"/>
        <w:rPr>
          <w:b/>
          <w:color w:val="000000"/>
          <w:sz w:val="24"/>
          <w:szCs w:val="24"/>
        </w:rPr>
      </w:pPr>
    </w:p>
    <w:p w14:paraId="1FD15F57" w14:textId="5C7CF08E" w:rsidR="00564CEF" w:rsidRPr="00564CEF" w:rsidRDefault="00564CEF" w:rsidP="00564CEF">
      <w:pPr>
        <w:pBdr>
          <w:top w:val="nil"/>
          <w:left w:val="nil"/>
          <w:bottom w:val="nil"/>
          <w:right w:val="nil"/>
          <w:between w:val="nil"/>
        </w:pBdr>
        <w:spacing w:after="0" w:line="240" w:lineRule="auto"/>
        <w:rPr>
          <w:bCs/>
          <w:color w:val="000000"/>
          <w:sz w:val="24"/>
          <w:szCs w:val="24"/>
        </w:rPr>
      </w:pPr>
      <w:r w:rsidRPr="00564CEF">
        <w:rPr>
          <w:bCs/>
          <w:color w:val="000000"/>
          <w:sz w:val="24"/>
          <w:szCs w:val="24"/>
        </w:rPr>
        <w:t>No reports received.</w:t>
      </w:r>
    </w:p>
    <w:p w14:paraId="4DF2B035" w14:textId="77777777" w:rsidR="00564CEF" w:rsidRPr="00564CEF" w:rsidRDefault="00564CEF" w:rsidP="00564CEF">
      <w:pPr>
        <w:pBdr>
          <w:top w:val="nil"/>
          <w:left w:val="nil"/>
          <w:bottom w:val="nil"/>
          <w:right w:val="nil"/>
          <w:between w:val="nil"/>
        </w:pBdr>
        <w:spacing w:after="0" w:line="240" w:lineRule="auto"/>
        <w:rPr>
          <w:color w:val="000000"/>
          <w:sz w:val="24"/>
          <w:szCs w:val="24"/>
        </w:rPr>
      </w:pPr>
    </w:p>
    <w:p w14:paraId="301A46F4" w14:textId="4A1AA09F" w:rsidR="00AE3899" w:rsidRPr="00242007" w:rsidRDefault="00AE3899" w:rsidP="00564CEF">
      <w:pPr>
        <w:numPr>
          <w:ilvl w:val="0"/>
          <w:numId w:val="2"/>
        </w:numPr>
        <w:pBdr>
          <w:top w:val="nil"/>
          <w:left w:val="nil"/>
          <w:bottom w:val="nil"/>
          <w:right w:val="nil"/>
          <w:between w:val="nil"/>
        </w:pBdr>
        <w:spacing w:after="0" w:line="240" w:lineRule="auto"/>
        <w:ind w:left="0"/>
        <w:rPr>
          <w:b/>
          <w:bCs/>
          <w:color w:val="000000"/>
          <w:sz w:val="24"/>
          <w:szCs w:val="24"/>
        </w:rPr>
      </w:pPr>
      <w:r w:rsidRPr="00242007">
        <w:rPr>
          <w:b/>
          <w:bCs/>
          <w:sz w:val="24"/>
          <w:szCs w:val="24"/>
        </w:rPr>
        <w:t xml:space="preserve">To </w:t>
      </w:r>
      <w:r w:rsidR="00D47EFC">
        <w:rPr>
          <w:b/>
          <w:bCs/>
          <w:sz w:val="24"/>
          <w:szCs w:val="24"/>
        </w:rPr>
        <w:t>review and approve the data audit 2026</w:t>
      </w:r>
    </w:p>
    <w:p w14:paraId="248C9B89" w14:textId="77777777" w:rsidR="00AE3899" w:rsidRDefault="00AE3899" w:rsidP="00AE3899">
      <w:pPr>
        <w:pBdr>
          <w:top w:val="nil"/>
          <w:left w:val="nil"/>
          <w:bottom w:val="nil"/>
          <w:right w:val="nil"/>
          <w:between w:val="nil"/>
        </w:pBdr>
        <w:spacing w:after="0" w:line="240" w:lineRule="auto"/>
        <w:rPr>
          <w:b/>
          <w:bCs/>
          <w:sz w:val="24"/>
          <w:szCs w:val="24"/>
        </w:rPr>
      </w:pPr>
    </w:p>
    <w:p w14:paraId="571D2A7E" w14:textId="77777777" w:rsidR="00D47EFC" w:rsidRDefault="0061580D" w:rsidP="00AE3899">
      <w:pPr>
        <w:pBdr>
          <w:top w:val="nil"/>
          <w:left w:val="nil"/>
          <w:bottom w:val="nil"/>
          <w:right w:val="nil"/>
          <w:between w:val="nil"/>
        </w:pBdr>
        <w:spacing w:after="0" w:line="240" w:lineRule="auto"/>
        <w:rPr>
          <w:sz w:val="24"/>
          <w:szCs w:val="24"/>
        </w:rPr>
      </w:pPr>
      <w:r w:rsidRPr="003A7FD0">
        <w:rPr>
          <w:sz w:val="24"/>
          <w:szCs w:val="24"/>
        </w:rPr>
        <w:t>Th</w:t>
      </w:r>
      <w:r w:rsidR="00D47EFC">
        <w:rPr>
          <w:sz w:val="24"/>
          <w:szCs w:val="24"/>
        </w:rPr>
        <w:t xml:space="preserve">e data audit was reviewed and approved </w:t>
      </w:r>
    </w:p>
    <w:p w14:paraId="72859CFA" w14:textId="77777777" w:rsidR="00D47EFC" w:rsidRDefault="00D47EFC" w:rsidP="00AE3899">
      <w:pPr>
        <w:pBdr>
          <w:top w:val="nil"/>
          <w:left w:val="nil"/>
          <w:bottom w:val="nil"/>
          <w:right w:val="nil"/>
          <w:between w:val="nil"/>
        </w:pBdr>
        <w:spacing w:after="0" w:line="240" w:lineRule="auto"/>
        <w:rPr>
          <w:sz w:val="24"/>
          <w:szCs w:val="24"/>
        </w:rPr>
      </w:pPr>
    </w:p>
    <w:p w14:paraId="1FB3DDC5" w14:textId="405276CC" w:rsidR="00302A84" w:rsidRDefault="00D47EFC" w:rsidP="006C02E6">
      <w:pPr>
        <w:pBdr>
          <w:top w:val="nil"/>
          <w:left w:val="nil"/>
          <w:bottom w:val="nil"/>
          <w:right w:val="nil"/>
          <w:between w:val="nil"/>
        </w:pBdr>
        <w:spacing w:after="0" w:line="240" w:lineRule="auto"/>
        <w:rPr>
          <w:color w:val="EE0000"/>
          <w:sz w:val="24"/>
          <w:szCs w:val="24"/>
        </w:rPr>
      </w:pPr>
      <w:r w:rsidRPr="00D47EFC">
        <w:rPr>
          <w:color w:val="EE0000"/>
          <w:sz w:val="24"/>
          <w:szCs w:val="24"/>
        </w:rPr>
        <w:t xml:space="preserve">Action: Clerk to upload to the website </w:t>
      </w:r>
      <w:r w:rsidR="0038745F" w:rsidRPr="00D47EFC">
        <w:rPr>
          <w:color w:val="EE0000"/>
          <w:sz w:val="24"/>
          <w:szCs w:val="24"/>
        </w:rPr>
        <w:t xml:space="preserve"> </w:t>
      </w:r>
    </w:p>
    <w:p w14:paraId="5506BFDB" w14:textId="77777777" w:rsidR="006C02E6" w:rsidRPr="006C02E6" w:rsidRDefault="006C02E6" w:rsidP="006C02E6">
      <w:pPr>
        <w:pBdr>
          <w:top w:val="nil"/>
          <w:left w:val="nil"/>
          <w:bottom w:val="nil"/>
          <w:right w:val="nil"/>
          <w:between w:val="nil"/>
        </w:pBdr>
        <w:spacing w:after="0" w:line="240" w:lineRule="auto"/>
        <w:rPr>
          <w:color w:val="EE0000"/>
          <w:sz w:val="24"/>
          <w:szCs w:val="24"/>
        </w:rPr>
      </w:pPr>
    </w:p>
    <w:p w14:paraId="31113690" w14:textId="7FE1F7A4" w:rsidR="00564CEF" w:rsidRPr="00564CEF" w:rsidRDefault="00564CEF" w:rsidP="00564CEF">
      <w:pPr>
        <w:numPr>
          <w:ilvl w:val="0"/>
          <w:numId w:val="2"/>
        </w:numPr>
        <w:pBdr>
          <w:top w:val="nil"/>
          <w:left w:val="nil"/>
          <w:bottom w:val="nil"/>
          <w:right w:val="nil"/>
          <w:between w:val="nil"/>
        </w:pBdr>
        <w:spacing w:after="0" w:line="240" w:lineRule="auto"/>
        <w:ind w:left="0"/>
        <w:rPr>
          <w:color w:val="000000"/>
          <w:sz w:val="24"/>
          <w:szCs w:val="24"/>
        </w:rPr>
      </w:pPr>
      <w:r w:rsidRPr="00564CEF">
        <w:rPr>
          <w:b/>
          <w:bCs/>
          <w:sz w:val="24"/>
          <w:szCs w:val="24"/>
        </w:rPr>
        <w:t>Annual Governance &amp; Accountability Return</w:t>
      </w:r>
    </w:p>
    <w:p w14:paraId="7C66FD16" w14:textId="32225D4C" w:rsidR="00564CEF" w:rsidRPr="001258BE" w:rsidRDefault="00564CEF" w:rsidP="00564CEF">
      <w:pPr>
        <w:spacing w:before="240"/>
        <w:ind w:right="-318"/>
        <w:rPr>
          <w:b/>
          <w:bCs/>
          <w:sz w:val="24"/>
          <w:szCs w:val="24"/>
        </w:rPr>
      </w:pPr>
      <w:r>
        <w:rPr>
          <w:b/>
          <w:bCs/>
          <w:sz w:val="24"/>
          <w:szCs w:val="24"/>
        </w:rPr>
        <w:t>1</w:t>
      </w:r>
      <w:r w:rsidR="006C02E6">
        <w:rPr>
          <w:b/>
          <w:bCs/>
          <w:sz w:val="24"/>
          <w:szCs w:val="24"/>
        </w:rPr>
        <w:t>2</w:t>
      </w:r>
      <w:r w:rsidRPr="001258BE">
        <w:rPr>
          <w:b/>
          <w:bCs/>
          <w:sz w:val="24"/>
          <w:szCs w:val="24"/>
        </w:rPr>
        <w:t>a: Minute to accept in the internal auditor’s report</w:t>
      </w:r>
      <w:r w:rsidR="00EE00DE">
        <w:rPr>
          <w:b/>
          <w:bCs/>
          <w:sz w:val="24"/>
          <w:szCs w:val="24"/>
        </w:rPr>
        <w:t>.</w:t>
      </w:r>
    </w:p>
    <w:p w14:paraId="16083FD6" w14:textId="1D1F0389" w:rsidR="00564CEF" w:rsidRPr="001258BE" w:rsidRDefault="00564CEF" w:rsidP="00564CEF">
      <w:pPr>
        <w:spacing w:before="240"/>
        <w:ind w:right="-318"/>
        <w:rPr>
          <w:sz w:val="24"/>
          <w:szCs w:val="24"/>
        </w:rPr>
      </w:pPr>
      <w:r w:rsidRPr="001258BE">
        <w:rPr>
          <w:sz w:val="24"/>
          <w:szCs w:val="24"/>
        </w:rPr>
        <w:t xml:space="preserve">The internal report was accepted by the council. </w:t>
      </w:r>
      <w:r w:rsidR="007F3905">
        <w:rPr>
          <w:sz w:val="24"/>
          <w:szCs w:val="24"/>
        </w:rPr>
        <w:t>The certificate of exemption was also accepted.</w:t>
      </w:r>
    </w:p>
    <w:p w14:paraId="5585BE8C" w14:textId="2A423F97" w:rsidR="00564CEF" w:rsidRPr="001258BE" w:rsidRDefault="00564CEF" w:rsidP="00564CEF">
      <w:pPr>
        <w:spacing w:before="240"/>
        <w:ind w:right="-318"/>
        <w:rPr>
          <w:b/>
          <w:bCs/>
          <w:sz w:val="24"/>
          <w:szCs w:val="24"/>
        </w:rPr>
      </w:pPr>
      <w:r>
        <w:rPr>
          <w:b/>
          <w:bCs/>
          <w:sz w:val="24"/>
          <w:szCs w:val="24"/>
        </w:rPr>
        <w:t>1</w:t>
      </w:r>
      <w:r w:rsidR="006C02E6">
        <w:rPr>
          <w:b/>
          <w:bCs/>
          <w:sz w:val="24"/>
          <w:szCs w:val="24"/>
        </w:rPr>
        <w:t>2</w:t>
      </w:r>
      <w:r w:rsidRPr="001258BE">
        <w:rPr>
          <w:b/>
          <w:bCs/>
          <w:sz w:val="24"/>
          <w:szCs w:val="24"/>
        </w:rPr>
        <w:t>b: Complete the Annual Governance Report</w:t>
      </w:r>
      <w:r w:rsidR="00EE00DE">
        <w:rPr>
          <w:b/>
          <w:bCs/>
          <w:sz w:val="24"/>
          <w:szCs w:val="24"/>
        </w:rPr>
        <w:t>.</w:t>
      </w:r>
    </w:p>
    <w:p w14:paraId="06EBD77B" w14:textId="77777777" w:rsidR="00564CEF" w:rsidRPr="001258BE" w:rsidRDefault="00564CEF" w:rsidP="00564CEF">
      <w:pPr>
        <w:spacing w:before="240"/>
        <w:ind w:right="-318"/>
        <w:rPr>
          <w:sz w:val="24"/>
          <w:szCs w:val="24"/>
        </w:rPr>
      </w:pPr>
      <w:r w:rsidRPr="001258BE">
        <w:rPr>
          <w:sz w:val="24"/>
          <w:szCs w:val="24"/>
        </w:rPr>
        <w:t>The Annual Governance report was signed by the RFO &amp; Chair</w:t>
      </w:r>
    </w:p>
    <w:p w14:paraId="20B63C43" w14:textId="4F65ED19" w:rsidR="00564CEF" w:rsidRPr="001258BE" w:rsidRDefault="00564CEF" w:rsidP="00564CEF">
      <w:pPr>
        <w:spacing w:before="240"/>
        <w:ind w:right="-318"/>
        <w:rPr>
          <w:b/>
          <w:bCs/>
          <w:sz w:val="24"/>
          <w:szCs w:val="24"/>
        </w:rPr>
      </w:pPr>
      <w:r>
        <w:rPr>
          <w:b/>
          <w:bCs/>
          <w:sz w:val="24"/>
          <w:szCs w:val="24"/>
        </w:rPr>
        <w:t>1</w:t>
      </w:r>
      <w:r w:rsidR="006C02E6">
        <w:rPr>
          <w:b/>
          <w:bCs/>
          <w:sz w:val="24"/>
          <w:szCs w:val="24"/>
        </w:rPr>
        <w:t>2</w:t>
      </w:r>
      <w:r w:rsidRPr="001258BE">
        <w:rPr>
          <w:b/>
          <w:bCs/>
          <w:sz w:val="24"/>
          <w:szCs w:val="24"/>
        </w:rPr>
        <w:t>c: Complete the Accounting Statement for 202</w:t>
      </w:r>
      <w:r w:rsidR="006C02E6">
        <w:rPr>
          <w:b/>
          <w:bCs/>
          <w:sz w:val="24"/>
          <w:szCs w:val="24"/>
        </w:rPr>
        <w:t>5</w:t>
      </w:r>
      <w:r w:rsidRPr="001258BE">
        <w:rPr>
          <w:b/>
          <w:bCs/>
          <w:sz w:val="24"/>
          <w:szCs w:val="24"/>
        </w:rPr>
        <w:t>/202</w:t>
      </w:r>
      <w:r w:rsidR="006C02E6">
        <w:rPr>
          <w:b/>
          <w:bCs/>
          <w:sz w:val="24"/>
          <w:szCs w:val="24"/>
        </w:rPr>
        <w:t>6</w:t>
      </w:r>
      <w:r w:rsidR="00EE00DE">
        <w:rPr>
          <w:b/>
          <w:bCs/>
          <w:sz w:val="24"/>
          <w:szCs w:val="24"/>
        </w:rPr>
        <w:t>.</w:t>
      </w:r>
    </w:p>
    <w:p w14:paraId="0A32A11F" w14:textId="77777777" w:rsidR="00564CEF" w:rsidRPr="001258BE" w:rsidRDefault="00564CEF" w:rsidP="00564CEF">
      <w:pPr>
        <w:spacing w:before="240"/>
        <w:ind w:right="-318"/>
        <w:rPr>
          <w:sz w:val="24"/>
          <w:szCs w:val="24"/>
        </w:rPr>
      </w:pPr>
      <w:r w:rsidRPr="001258BE">
        <w:rPr>
          <w:sz w:val="24"/>
          <w:szCs w:val="24"/>
        </w:rPr>
        <w:t>The Accounting Statement was signed by the RFO &amp; Chair</w:t>
      </w:r>
    </w:p>
    <w:p w14:paraId="2439E338" w14:textId="46EAA7F8" w:rsidR="005025D5" w:rsidRPr="005025D5" w:rsidRDefault="00B93A2F" w:rsidP="00564CEF">
      <w:pPr>
        <w:pBdr>
          <w:top w:val="nil"/>
          <w:left w:val="nil"/>
          <w:bottom w:val="nil"/>
          <w:right w:val="nil"/>
          <w:between w:val="nil"/>
        </w:pBdr>
        <w:rPr>
          <w:b/>
          <w:color w:val="000000"/>
          <w:sz w:val="24"/>
          <w:szCs w:val="24"/>
        </w:rPr>
      </w:pPr>
      <w:r w:rsidRPr="001258BE">
        <w:rPr>
          <w:color w:val="FF0000"/>
          <w:sz w:val="24"/>
          <w:szCs w:val="20"/>
        </w:rPr>
        <w:t>Action:</w:t>
      </w:r>
      <w:r w:rsidR="00564CEF" w:rsidRPr="001258BE">
        <w:rPr>
          <w:color w:val="FF0000"/>
          <w:sz w:val="24"/>
          <w:szCs w:val="20"/>
        </w:rPr>
        <w:t xml:space="preserve"> Clerk to send to Mazars, add to website &amp; noticeboard</w:t>
      </w:r>
    </w:p>
    <w:p w14:paraId="37B2E528" w14:textId="6B34B83D" w:rsidR="00C77C0E" w:rsidRPr="002065A0" w:rsidRDefault="00C77C0E" w:rsidP="00C77C0E">
      <w:pPr>
        <w:numPr>
          <w:ilvl w:val="0"/>
          <w:numId w:val="2"/>
        </w:numPr>
        <w:pBdr>
          <w:top w:val="nil"/>
          <w:left w:val="nil"/>
          <w:bottom w:val="nil"/>
          <w:right w:val="nil"/>
          <w:between w:val="nil"/>
        </w:pBdr>
        <w:ind w:left="0"/>
        <w:rPr>
          <w:b/>
          <w:color w:val="000000"/>
          <w:sz w:val="24"/>
          <w:szCs w:val="24"/>
        </w:rPr>
      </w:pPr>
      <w:r>
        <w:rPr>
          <w:b/>
          <w:sz w:val="24"/>
          <w:szCs w:val="24"/>
        </w:rPr>
        <w:lastRenderedPageBreak/>
        <w:t>Clerk’s Report: to include banking changes &amp; finance &amp; correspondence received.</w:t>
      </w:r>
    </w:p>
    <w:p w14:paraId="2F3BAF74" w14:textId="77777777" w:rsidR="00B00194" w:rsidRDefault="00B00194" w:rsidP="00B00194">
      <w:pPr>
        <w:pStyle w:val="NoSpacing"/>
        <w:rPr>
          <w:rFonts w:cstheme="minorHAnsi"/>
          <w:b/>
          <w:sz w:val="24"/>
          <w:szCs w:val="24"/>
          <w:u w:val="single"/>
        </w:rPr>
      </w:pPr>
      <w:r w:rsidRPr="00974D23">
        <w:rPr>
          <w:rFonts w:cstheme="minorHAnsi"/>
          <w:b/>
          <w:sz w:val="24"/>
          <w:szCs w:val="24"/>
          <w:u w:val="single"/>
        </w:rPr>
        <w:t>CORRESPONDENCE &amp; ONGOING MATTERS</w:t>
      </w:r>
    </w:p>
    <w:p w14:paraId="1FC6C132" w14:textId="77777777" w:rsidR="00B00194" w:rsidRDefault="00B00194" w:rsidP="00B00194">
      <w:pPr>
        <w:pStyle w:val="NoSpacing"/>
        <w:ind w:left="360"/>
        <w:rPr>
          <w:rFonts w:cstheme="minorHAnsi"/>
          <w:b/>
          <w:sz w:val="24"/>
          <w:szCs w:val="24"/>
          <w:u w:val="single"/>
        </w:rPr>
      </w:pPr>
    </w:p>
    <w:p w14:paraId="26EE5CA7" w14:textId="452D94D6" w:rsidR="00B00194" w:rsidRDefault="00B00194" w:rsidP="00E110BF">
      <w:pPr>
        <w:pStyle w:val="NoSpacing"/>
        <w:rPr>
          <w:rFonts w:cstheme="minorHAnsi"/>
          <w:b/>
          <w:i/>
          <w:iCs/>
          <w:sz w:val="24"/>
          <w:szCs w:val="24"/>
        </w:rPr>
      </w:pPr>
      <w:r w:rsidRPr="00C346B0">
        <w:rPr>
          <w:rFonts w:cstheme="minorHAnsi"/>
          <w:bCs/>
          <w:sz w:val="24"/>
          <w:szCs w:val="24"/>
        </w:rPr>
        <w:t xml:space="preserve">Still awaiting date from BB Trees in relation to work being undertaken. </w:t>
      </w:r>
      <w:r w:rsidR="00E110BF">
        <w:rPr>
          <w:rFonts w:cstheme="minorHAnsi"/>
          <w:b/>
          <w:i/>
          <w:iCs/>
          <w:sz w:val="24"/>
          <w:szCs w:val="24"/>
        </w:rPr>
        <w:t>Parish Council</w:t>
      </w:r>
      <w:r w:rsidRPr="00C346B0">
        <w:rPr>
          <w:rFonts w:cstheme="minorHAnsi"/>
          <w:b/>
          <w:i/>
          <w:iCs/>
          <w:sz w:val="24"/>
          <w:szCs w:val="24"/>
        </w:rPr>
        <w:t xml:space="preserve"> to chase.</w:t>
      </w:r>
    </w:p>
    <w:p w14:paraId="21654311" w14:textId="77777777" w:rsidR="00B00194" w:rsidRDefault="00B00194" w:rsidP="00B00194">
      <w:pPr>
        <w:pStyle w:val="NoSpacing"/>
        <w:ind w:left="360"/>
        <w:rPr>
          <w:rFonts w:cstheme="minorHAnsi"/>
          <w:b/>
          <w:i/>
          <w:iCs/>
          <w:sz w:val="24"/>
          <w:szCs w:val="24"/>
        </w:rPr>
      </w:pPr>
    </w:p>
    <w:p w14:paraId="44CAB932" w14:textId="5F83C19C" w:rsidR="00B00194" w:rsidRDefault="00B00194" w:rsidP="00E110BF">
      <w:pPr>
        <w:pStyle w:val="NoSpacing"/>
        <w:rPr>
          <w:rFonts w:cstheme="minorHAnsi"/>
          <w:bCs/>
          <w:sz w:val="24"/>
          <w:szCs w:val="24"/>
        </w:rPr>
      </w:pPr>
      <w:r>
        <w:rPr>
          <w:rFonts w:cstheme="minorHAnsi"/>
          <w:bCs/>
          <w:sz w:val="24"/>
          <w:szCs w:val="24"/>
        </w:rPr>
        <w:t xml:space="preserve">Staffs CC contacted </w:t>
      </w:r>
      <w:r w:rsidR="002E5ACE">
        <w:rPr>
          <w:rFonts w:cstheme="minorHAnsi"/>
          <w:bCs/>
          <w:sz w:val="24"/>
          <w:szCs w:val="24"/>
        </w:rPr>
        <w:t>about</w:t>
      </w:r>
      <w:r>
        <w:rPr>
          <w:rFonts w:cstheme="minorHAnsi"/>
          <w:bCs/>
          <w:sz w:val="24"/>
          <w:szCs w:val="24"/>
        </w:rPr>
        <w:t xml:space="preserve"> the changes to SID processes </w:t>
      </w:r>
      <w:r w:rsidR="00CE19C8">
        <w:rPr>
          <w:rFonts w:cstheme="minorHAnsi"/>
          <w:bCs/>
          <w:sz w:val="24"/>
          <w:szCs w:val="24"/>
        </w:rPr>
        <w:t>but</w:t>
      </w:r>
      <w:r>
        <w:rPr>
          <w:rFonts w:cstheme="minorHAnsi"/>
          <w:bCs/>
          <w:sz w:val="24"/>
          <w:szCs w:val="24"/>
        </w:rPr>
        <w:t xml:space="preserve"> no response in relation to this. </w:t>
      </w:r>
      <w:r w:rsidR="002E5ACE" w:rsidRPr="002E5ACE">
        <w:rPr>
          <w:rFonts w:cstheme="minorHAnsi"/>
          <w:b/>
          <w:i/>
          <w:iCs/>
          <w:sz w:val="24"/>
          <w:szCs w:val="24"/>
        </w:rPr>
        <w:t xml:space="preserve">It was agreed for the </w:t>
      </w:r>
      <w:r w:rsidR="00E110BF">
        <w:rPr>
          <w:rFonts w:cstheme="minorHAnsi"/>
          <w:b/>
          <w:i/>
          <w:iCs/>
          <w:sz w:val="24"/>
          <w:szCs w:val="24"/>
        </w:rPr>
        <w:t>Parish Council</w:t>
      </w:r>
      <w:r w:rsidR="002E5ACE" w:rsidRPr="002E5ACE">
        <w:rPr>
          <w:rFonts w:cstheme="minorHAnsi"/>
          <w:b/>
          <w:i/>
          <w:iCs/>
          <w:sz w:val="24"/>
          <w:szCs w:val="24"/>
        </w:rPr>
        <w:t xml:space="preserve"> to chase this</w:t>
      </w:r>
      <w:r w:rsidR="00CE19C8">
        <w:rPr>
          <w:rFonts w:cstheme="minorHAnsi"/>
          <w:b/>
          <w:i/>
          <w:iCs/>
          <w:sz w:val="24"/>
          <w:szCs w:val="24"/>
        </w:rPr>
        <w:t xml:space="preserve"> and ask for timelines and to also contact County Councillor White and MP Jacob Collier. </w:t>
      </w:r>
    </w:p>
    <w:p w14:paraId="302F7AB9" w14:textId="77777777" w:rsidR="00B00194" w:rsidRDefault="00B00194" w:rsidP="00B00194">
      <w:pPr>
        <w:pStyle w:val="NoSpacing"/>
        <w:ind w:left="360"/>
        <w:rPr>
          <w:rFonts w:cstheme="minorHAnsi"/>
          <w:bCs/>
          <w:sz w:val="24"/>
          <w:szCs w:val="24"/>
        </w:rPr>
      </w:pPr>
    </w:p>
    <w:p w14:paraId="2883D098" w14:textId="77777777" w:rsidR="00B00194" w:rsidRDefault="00B00194" w:rsidP="00E110BF">
      <w:pPr>
        <w:pStyle w:val="NoSpacing"/>
        <w:rPr>
          <w:rFonts w:cstheme="minorHAnsi"/>
          <w:bCs/>
          <w:sz w:val="24"/>
          <w:szCs w:val="24"/>
        </w:rPr>
      </w:pPr>
      <w:r>
        <w:rPr>
          <w:rFonts w:cstheme="minorHAnsi"/>
          <w:bCs/>
          <w:sz w:val="24"/>
          <w:szCs w:val="24"/>
        </w:rPr>
        <w:t>Register of Interest forms sent out to all councillors to complete for 2026/2027</w:t>
      </w:r>
    </w:p>
    <w:p w14:paraId="63E61256" w14:textId="77777777" w:rsidR="00B00194" w:rsidRDefault="00B00194" w:rsidP="00B00194">
      <w:pPr>
        <w:pStyle w:val="NoSpacing"/>
        <w:ind w:left="360"/>
        <w:rPr>
          <w:rFonts w:cstheme="minorHAnsi"/>
          <w:bCs/>
          <w:sz w:val="24"/>
          <w:szCs w:val="24"/>
        </w:rPr>
      </w:pPr>
    </w:p>
    <w:p w14:paraId="0C5A5326" w14:textId="77777777" w:rsidR="00B00194" w:rsidRDefault="00B00194" w:rsidP="00E110BF">
      <w:pPr>
        <w:pStyle w:val="NoSpacing"/>
        <w:rPr>
          <w:rFonts w:cstheme="minorHAnsi"/>
          <w:bCs/>
          <w:sz w:val="24"/>
          <w:szCs w:val="24"/>
        </w:rPr>
      </w:pPr>
      <w:r>
        <w:rPr>
          <w:rFonts w:cstheme="minorHAnsi"/>
          <w:bCs/>
          <w:sz w:val="24"/>
          <w:szCs w:val="24"/>
        </w:rPr>
        <w:t>Still no response in relation to the installation of telegraph poles.</w:t>
      </w:r>
    </w:p>
    <w:p w14:paraId="00348D7C" w14:textId="77777777" w:rsidR="00B00194" w:rsidRDefault="00B00194" w:rsidP="00B00194">
      <w:pPr>
        <w:pStyle w:val="NoSpacing"/>
        <w:ind w:left="360"/>
        <w:rPr>
          <w:rFonts w:cstheme="minorHAnsi"/>
          <w:bCs/>
          <w:sz w:val="24"/>
          <w:szCs w:val="24"/>
        </w:rPr>
      </w:pPr>
    </w:p>
    <w:p w14:paraId="7B2475C1" w14:textId="77777777" w:rsidR="00B00194" w:rsidRPr="007C7B5E" w:rsidRDefault="00B00194" w:rsidP="00E110BF">
      <w:pPr>
        <w:pStyle w:val="NoSpacing"/>
        <w:rPr>
          <w:rFonts w:cstheme="minorHAnsi"/>
          <w:bCs/>
          <w:sz w:val="24"/>
          <w:szCs w:val="24"/>
        </w:rPr>
      </w:pPr>
      <w:r>
        <w:rPr>
          <w:rFonts w:cstheme="minorHAnsi"/>
          <w:bCs/>
          <w:sz w:val="24"/>
          <w:szCs w:val="24"/>
        </w:rPr>
        <w:t xml:space="preserve">Correspondence regarding the damaged mile marker on A515. It was estimated that this would cost roughly £1700 to fix. </w:t>
      </w:r>
      <w:r w:rsidRPr="007C7B5E">
        <w:rPr>
          <w:rFonts w:cstheme="minorHAnsi"/>
          <w:bCs/>
          <w:sz w:val="24"/>
          <w:szCs w:val="24"/>
        </w:rPr>
        <w:t>It was noted that Staffordshire County Council is technically the owner of the marker; however, the Milestone Society does not have sufficient funds to undertake the work themselves.</w:t>
      </w:r>
    </w:p>
    <w:p w14:paraId="40C677A8" w14:textId="314F770A" w:rsidR="00B00194" w:rsidRDefault="00B00194" w:rsidP="00E110BF">
      <w:pPr>
        <w:pStyle w:val="NoSpacing"/>
        <w:rPr>
          <w:rFonts w:cstheme="minorHAnsi"/>
          <w:bCs/>
          <w:sz w:val="24"/>
          <w:szCs w:val="24"/>
        </w:rPr>
      </w:pPr>
      <w:r w:rsidRPr="007C7B5E">
        <w:rPr>
          <w:rFonts w:cstheme="minorHAnsi"/>
          <w:bCs/>
          <w:sz w:val="24"/>
          <w:szCs w:val="24"/>
        </w:rPr>
        <w:t>It was reported that Staffordshire County Council Highways had advised that there is currently no available funding within the Highway Maintenance budget for this type of work and suggested that the Parish Council may wish to consider whether it could assist with funding or explore external funding opportunities.</w:t>
      </w:r>
      <w:r w:rsidR="00E110BF">
        <w:rPr>
          <w:rFonts w:cstheme="minorHAnsi"/>
          <w:bCs/>
          <w:sz w:val="24"/>
          <w:szCs w:val="24"/>
        </w:rPr>
        <w:t xml:space="preserve"> </w:t>
      </w:r>
      <w:r w:rsidR="00E110BF" w:rsidRPr="00E110BF">
        <w:rPr>
          <w:rFonts w:cstheme="minorHAnsi"/>
          <w:b/>
          <w:i/>
          <w:iCs/>
          <w:sz w:val="24"/>
          <w:szCs w:val="24"/>
        </w:rPr>
        <w:t xml:space="preserve">It was agreed </w:t>
      </w:r>
      <w:r w:rsidR="00E40690" w:rsidRPr="00E110BF">
        <w:rPr>
          <w:rFonts w:cstheme="minorHAnsi"/>
          <w:b/>
          <w:i/>
          <w:iCs/>
          <w:sz w:val="24"/>
          <w:szCs w:val="24"/>
        </w:rPr>
        <w:t xml:space="preserve">that </w:t>
      </w:r>
      <w:r w:rsidR="00E40690" w:rsidRPr="00E40690">
        <w:rPr>
          <w:rFonts w:cstheme="minorHAnsi"/>
          <w:b/>
          <w:i/>
          <w:iCs/>
          <w:sz w:val="24"/>
          <w:szCs w:val="24"/>
        </w:rPr>
        <w:t>it would take a substantial percentage of our annual disposable funds with no tangible benefit to the community and therefore it was decided that this was not a good use of our limited budget.</w:t>
      </w:r>
    </w:p>
    <w:p w14:paraId="18E94AB7" w14:textId="77777777" w:rsidR="00B00194" w:rsidRDefault="00B00194" w:rsidP="00B00194">
      <w:pPr>
        <w:pStyle w:val="NoSpacing"/>
        <w:ind w:left="360"/>
        <w:rPr>
          <w:rFonts w:cstheme="minorHAnsi"/>
          <w:bCs/>
          <w:sz w:val="24"/>
          <w:szCs w:val="24"/>
        </w:rPr>
      </w:pPr>
    </w:p>
    <w:p w14:paraId="48E40A6C" w14:textId="77777777" w:rsidR="00B00194" w:rsidRPr="007C7B5E" w:rsidRDefault="00B00194" w:rsidP="00E110BF">
      <w:pPr>
        <w:pStyle w:val="NoSpacing"/>
        <w:rPr>
          <w:rFonts w:cstheme="minorHAnsi"/>
          <w:bCs/>
          <w:sz w:val="24"/>
          <w:szCs w:val="24"/>
        </w:rPr>
      </w:pPr>
      <w:r>
        <w:rPr>
          <w:rFonts w:cstheme="minorHAnsi"/>
          <w:bCs/>
          <w:sz w:val="24"/>
          <w:szCs w:val="24"/>
        </w:rPr>
        <w:t xml:space="preserve">Parish councillors were invited to attend a meeting about the local government reorganisation with MP Jacob Collier. </w:t>
      </w:r>
    </w:p>
    <w:p w14:paraId="747BA834" w14:textId="77777777" w:rsidR="00B00194" w:rsidRDefault="00B00194" w:rsidP="00B00194">
      <w:pPr>
        <w:pStyle w:val="NoSpacing"/>
        <w:rPr>
          <w:rFonts w:cstheme="minorHAnsi"/>
          <w:b/>
          <w:sz w:val="24"/>
          <w:szCs w:val="24"/>
          <w:u w:val="single"/>
        </w:rPr>
      </w:pPr>
    </w:p>
    <w:p w14:paraId="3A255E48" w14:textId="73836333" w:rsidR="00E110BF" w:rsidRDefault="00E110BF" w:rsidP="00B00194">
      <w:pPr>
        <w:pStyle w:val="NoSpacing"/>
        <w:rPr>
          <w:rFonts w:cstheme="minorHAnsi"/>
          <w:bCs/>
          <w:color w:val="EE0000"/>
          <w:sz w:val="24"/>
          <w:szCs w:val="24"/>
        </w:rPr>
      </w:pPr>
      <w:r w:rsidRPr="00E110BF">
        <w:rPr>
          <w:rFonts w:cstheme="minorHAnsi"/>
          <w:bCs/>
          <w:color w:val="EE0000"/>
          <w:sz w:val="24"/>
          <w:szCs w:val="24"/>
        </w:rPr>
        <w:t>Action: Parish Council to arrange tree survey date; Parish Council to look at SID changes to review progress; Clerk to write to the milestone society</w:t>
      </w:r>
    </w:p>
    <w:p w14:paraId="0DFEA31E" w14:textId="77777777" w:rsidR="00E110BF" w:rsidRPr="00E110BF" w:rsidRDefault="00E110BF" w:rsidP="00B00194">
      <w:pPr>
        <w:pStyle w:val="NoSpacing"/>
        <w:rPr>
          <w:rFonts w:cstheme="minorHAnsi"/>
          <w:bCs/>
          <w:color w:val="EE0000"/>
          <w:sz w:val="24"/>
          <w:szCs w:val="24"/>
        </w:rPr>
      </w:pPr>
    </w:p>
    <w:p w14:paraId="46F0B6C5" w14:textId="77777777" w:rsidR="00B00194" w:rsidRDefault="00B00194" w:rsidP="00B00194">
      <w:pPr>
        <w:pStyle w:val="NoSpacing"/>
        <w:rPr>
          <w:rFonts w:cstheme="minorHAnsi"/>
          <w:b/>
          <w:sz w:val="24"/>
          <w:szCs w:val="24"/>
          <w:u w:val="single"/>
        </w:rPr>
      </w:pPr>
      <w:r>
        <w:rPr>
          <w:rFonts w:cstheme="minorHAnsi"/>
          <w:b/>
          <w:sz w:val="24"/>
          <w:szCs w:val="24"/>
          <w:u w:val="single"/>
        </w:rPr>
        <w:t>FINANCE</w:t>
      </w:r>
    </w:p>
    <w:tbl>
      <w:tblPr>
        <w:tblpPr w:leftFromText="180" w:rightFromText="180" w:vertAnchor="text" w:horzAnchor="margin" w:tblpXSpec="center" w:tblpY="211"/>
        <w:tblW w:w="10899" w:type="dxa"/>
        <w:tblLook w:val="04A0" w:firstRow="1" w:lastRow="0" w:firstColumn="1" w:lastColumn="0" w:noHBand="0" w:noVBand="1"/>
      </w:tblPr>
      <w:tblGrid>
        <w:gridCol w:w="1182"/>
        <w:gridCol w:w="1955"/>
        <w:gridCol w:w="2528"/>
        <w:gridCol w:w="1656"/>
        <w:gridCol w:w="1411"/>
        <w:gridCol w:w="608"/>
        <w:gridCol w:w="1559"/>
      </w:tblGrid>
      <w:tr w:rsidR="007B7213" w:rsidRPr="007B7213" w14:paraId="3798B7C1" w14:textId="77777777" w:rsidTr="00E110BF">
        <w:trPr>
          <w:trHeight w:val="696"/>
        </w:trPr>
        <w:tc>
          <w:tcPr>
            <w:tcW w:w="1182" w:type="dxa"/>
            <w:vMerge w:val="restart"/>
            <w:tcBorders>
              <w:top w:val="single" w:sz="4" w:space="0" w:color="auto"/>
              <w:left w:val="single" w:sz="4" w:space="0" w:color="auto"/>
              <w:bottom w:val="single" w:sz="4" w:space="0" w:color="auto"/>
              <w:right w:val="single" w:sz="4" w:space="0" w:color="auto"/>
            </w:tcBorders>
            <w:shd w:val="clear" w:color="000000" w:fill="D8E4BC"/>
            <w:hideMark/>
          </w:tcPr>
          <w:p w14:paraId="43EECA15" w14:textId="77777777" w:rsidR="007B7213" w:rsidRPr="007B7213" w:rsidRDefault="007B7213" w:rsidP="007B7213">
            <w:pPr>
              <w:spacing w:after="0" w:line="240" w:lineRule="auto"/>
              <w:jc w:val="center"/>
              <w:rPr>
                <w:rFonts w:eastAsia="Times New Roman"/>
                <w:sz w:val="24"/>
                <w:szCs w:val="24"/>
              </w:rPr>
            </w:pPr>
            <w:r w:rsidRPr="007B7213">
              <w:rPr>
                <w:rFonts w:eastAsia="Times New Roman"/>
                <w:sz w:val="24"/>
                <w:szCs w:val="24"/>
              </w:rPr>
              <w:t xml:space="preserve">Date </w:t>
            </w:r>
          </w:p>
        </w:tc>
        <w:tc>
          <w:tcPr>
            <w:tcW w:w="1955" w:type="dxa"/>
            <w:vMerge w:val="restart"/>
            <w:tcBorders>
              <w:top w:val="single" w:sz="4" w:space="0" w:color="auto"/>
              <w:left w:val="single" w:sz="4" w:space="0" w:color="auto"/>
              <w:bottom w:val="nil"/>
              <w:right w:val="single" w:sz="4" w:space="0" w:color="auto"/>
            </w:tcBorders>
            <w:shd w:val="clear" w:color="000000" w:fill="D8E4BC"/>
            <w:hideMark/>
          </w:tcPr>
          <w:p w14:paraId="3ACB5ED9" w14:textId="77777777" w:rsidR="007B7213" w:rsidRPr="007B7213" w:rsidRDefault="007B7213" w:rsidP="007B7213">
            <w:pPr>
              <w:spacing w:after="0" w:line="240" w:lineRule="auto"/>
              <w:jc w:val="center"/>
              <w:rPr>
                <w:rFonts w:eastAsia="Times New Roman"/>
                <w:sz w:val="24"/>
                <w:szCs w:val="24"/>
              </w:rPr>
            </w:pPr>
            <w:r w:rsidRPr="007B7213">
              <w:rPr>
                <w:rFonts w:eastAsia="Times New Roman"/>
                <w:sz w:val="24"/>
                <w:szCs w:val="24"/>
              </w:rPr>
              <w:t>OLP No</w:t>
            </w:r>
          </w:p>
        </w:tc>
        <w:tc>
          <w:tcPr>
            <w:tcW w:w="2528" w:type="dxa"/>
            <w:vMerge w:val="restart"/>
            <w:tcBorders>
              <w:top w:val="single" w:sz="4" w:space="0" w:color="auto"/>
              <w:left w:val="single" w:sz="4" w:space="0" w:color="auto"/>
              <w:bottom w:val="nil"/>
              <w:right w:val="single" w:sz="4" w:space="0" w:color="auto"/>
            </w:tcBorders>
            <w:shd w:val="clear" w:color="000000" w:fill="D8E4BC"/>
            <w:hideMark/>
          </w:tcPr>
          <w:p w14:paraId="27026ECB" w14:textId="77777777" w:rsidR="007B7213" w:rsidRPr="007B7213" w:rsidRDefault="007B7213" w:rsidP="007B7213">
            <w:pPr>
              <w:spacing w:after="0" w:line="240" w:lineRule="auto"/>
              <w:jc w:val="center"/>
              <w:rPr>
                <w:rFonts w:eastAsia="Times New Roman"/>
                <w:sz w:val="24"/>
                <w:szCs w:val="24"/>
              </w:rPr>
            </w:pPr>
            <w:r w:rsidRPr="007B7213">
              <w:rPr>
                <w:rFonts w:eastAsia="Times New Roman"/>
                <w:sz w:val="24"/>
                <w:szCs w:val="24"/>
              </w:rPr>
              <w:t>Category</w:t>
            </w:r>
          </w:p>
        </w:tc>
        <w:tc>
          <w:tcPr>
            <w:tcW w:w="1656" w:type="dxa"/>
            <w:vMerge w:val="restart"/>
            <w:tcBorders>
              <w:top w:val="single" w:sz="4" w:space="0" w:color="auto"/>
              <w:left w:val="single" w:sz="4" w:space="0" w:color="auto"/>
              <w:bottom w:val="nil"/>
              <w:right w:val="single" w:sz="4" w:space="0" w:color="auto"/>
            </w:tcBorders>
            <w:shd w:val="clear" w:color="000000" w:fill="D8E4BC"/>
            <w:hideMark/>
          </w:tcPr>
          <w:p w14:paraId="236131EC" w14:textId="77777777" w:rsidR="007B7213" w:rsidRPr="007B7213" w:rsidRDefault="007B7213" w:rsidP="007B7213">
            <w:pPr>
              <w:spacing w:after="0" w:line="240" w:lineRule="auto"/>
              <w:jc w:val="center"/>
              <w:rPr>
                <w:rFonts w:eastAsia="Times New Roman"/>
                <w:sz w:val="28"/>
                <w:szCs w:val="28"/>
              </w:rPr>
            </w:pPr>
            <w:r w:rsidRPr="007B7213">
              <w:rPr>
                <w:rFonts w:eastAsia="Times New Roman"/>
                <w:sz w:val="28"/>
                <w:szCs w:val="28"/>
              </w:rPr>
              <w:t>Invoice Detail</w:t>
            </w:r>
          </w:p>
        </w:tc>
        <w:tc>
          <w:tcPr>
            <w:tcW w:w="3578" w:type="dxa"/>
            <w:gridSpan w:val="3"/>
            <w:tcBorders>
              <w:top w:val="single" w:sz="4" w:space="0" w:color="auto"/>
              <w:left w:val="nil"/>
              <w:bottom w:val="single" w:sz="4" w:space="0" w:color="auto"/>
              <w:right w:val="single" w:sz="4" w:space="0" w:color="auto"/>
            </w:tcBorders>
            <w:shd w:val="clear" w:color="000000" w:fill="D8E4BC"/>
            <w:hideMark/>
          </w:tcPr>
          <w:p w14:paraId="62C4EBD8" w14:textId="77777777" w:rsidR="007B7213" w:rsidRPr="007B7213" w:rsidRDefault="007B7213" w:rsidP="007B7213">
            <w:pPr>
              <w:spacing w:after="0" w:line="240" w:lineRule="auto"/>
              <w:jc w:val="center"/>
              <w:rPr>
                <w:rFonts w:eastAsia="Times New Roman"/>
                <w:sz w:val="28"/>
                <w:szCs w:val="28"/>
              </w:rPr>
            </w:pPr>
            <w:r w:rsidRPr="007B7213">
              <w:rPr>
                <w:rFonts w:eastAsia="Times New Roman"/>
                <w:sz w:val="28"/>
                <w:szCs w:val="28"/>
              </w:rPr>
              <w:t xml:space="preserve"> Invoice Amount</w:t>
            </w:r>
          </w:p>
        </w:tc>
      </w:tr>
      <w:tr w:rsidR="007B7213" w:rsidRPr="007B7213" w14:paraId="1610C962" w14:textId="77777777" w:rsidTr="00E110BF">
        <w:trPr>
          <w:trHeight w:val="287"/>
        </w:trPr>
        <w:tc>
          <w:tcPr>
            <w:tcW w:w="1182" w:type="dxa"/>
            <w:vMerge/>
            <w:tcBorders>
              <w:top w:val="single" w:sz="4" w:space="0" w:color="auto"/>
              <w:left w:val="single" w:sz="4" w:space="0" w:color="auto"/>
              <w:bottom w:val="single" w:sz="4" w:space="0" w:color="auto"/>
              <w:right w:val="single" w:sz="4" w:space="0" w:color="auto"/>
            </w:tcBorders>
            <w:vAlign w:val="center"/>
            <w:hideMark/>
          </w:tcPr>
          <w:p w14:paraId="78CE2B5F" w14:textId="77777777" w:rsidR="007B7213" w:rsidRPr="007B7213" w:rsidRDefault="007B7213" w:rsidP="007B7213">
            <w:pPr>
              <w:spacing w:after="0" w:line="240" w:lineRule="auto"/>
              <w:rPr>
                <w:rFonts w:eastAsia="Times New Roman"/>
                <w:sz w:val="24"/>
                <w:szCs w:val="24"/>
              </w:rPr>
            </w:pPr>
          </w:p>
        </w:tc>
        <w:tc>
          <w:tcPr>
            <w:tcW w:w="1955" w:type="dxa"/>
            <w:vMerge/>
            <w:tcBorders>
              <w:top w:val="single" w:sz="4" w:space="0" w:color="auto"/>
              <w:left w:val="single" w:sz="4" w:space="0" w:color="auto"/>
              <w:bottom w:val="nil"/>
              <w:right w:val="single" w:sz="4" w:space="0" w:color="auto"/>
            </w:tcBorders>
            <w:vAlign w:val="center"/>
            <w:hideMark/>
          </w:tcPr>
          <w:p w14:paraId="1862C790" w14:textId="77777777" w:rsidR="007B7213" w:rsidRPr="007B7213" w:rsidRDefault="007B7213" w:rsidP="007B7213">
            <w:pPr>
              <w:spacing w:after="0" w:line="240" w:lineRule="auto"/>
              <w:rPr>
                <w:rFonts w:eastAsia="Times New Roman"/>
                <w:sz w:val="24"/>
                <w:szCs w:val="24"/>
              </w:rPr>
            </w:pPr>
          </w:p>
        </w:tc>
        <w:tc>
          <w:tcPr>
            <w:tcW w:w="2528" w:type="dxa"/>
            <w:vMerge/>
            <w:tcBorders>
              <w:top w:val="single" w:sz="4" w:space="0" w:color="auto"/>
              <w:left w:val="single" w:sz="4" w:space="0" w:color="auto"/>
              <w:bottom w:val="nil"/>
              <w:right w:val="single" w:sz="4" w:space="0" w:color="auto"/>
            </w:tcBorders>
            <w:vAlign w:val="center"/>
            <w:hideMark/>
          </w:tcPr>
          <w:p w14:paraId="208E9018" w14:textId="77777777" w:rsidR="007B7213" w:rsidRPr="007B7213" w:rsidRDefault="007B7213" w:rsidP="007B7213">
            <w:pPr>
              <w:spacing w:after="0" w:line="240" w:lineRule="auto"/>
              <w:rPr>
                <w:rFonts w:eastAsia="Times New Roman"/>
                <w:sz w:val="24"/>
                <w:szCs w:val="24"/>
              </w:rPr>
            </w:pPr>
          </w:p>
        </w:tc>
        <w:tc>
          <w:tcPr>
            <w:tcW w:w="1656" w:type="dxa"/>
            <w:vMerge/>
            <w:tcBorders>
              <w:top w:val="single" w:sz="4" w:space="0" w:color="auto"/>
              <w:left w:val="single" w:sz="4" w:space="0" w:color="auto"/>
              <w:bottom w:val="nil"/>
              <w:right w:val="single" w:sz="4" w:space="0" w:color="auto"/>
            </w:tcBorders>
            <w:vAlign w:val="center"/>
            <w:hideMark/>
          </w:tcPr>
          <w:p w14:paraId="183AA5B7" w14:textId="77777777" w:rsidR="007B7213" w:rsidRPr="007B7213" w:rsidRDefault="007B7213" w:rsidP="007B7213">
            <w:pPr>
              <w:spacing w:after="0" w:line="240" w:lineRule="auto"/>
              <w:rPr>
                <w:rFonts w:eastAsia="Times New Roman"/>
                <w:sz w:val="28"/>
                <w:szCs w:val="28"/>
              </w:rPr>
            </w:pPr>
          </w:p>
        </w:tc>
        <w:tc>
          <w:tcPr>
            <w:tcW w:w="1411" w:type="dxa"/>
            <w:tcBorders>
              <w:top w:val="nil"/>
              <w:left w:val="nil"/>
              <w:bottom w:val="nil"/>
              <w:right w:val="single" w:sz="4" w:space="0" w:color="auto"/>
            </w:tcBorders>
            <w:shd w:val="clear" w:color="000000" w:fill="D8E4BC"/>
            <w:noWrap/>
            <w:hideMark/>
          </w:tcPr>
          <w:p w14:paraId="1CF40B6A" w14:textId="77777777" w:rsidR="007B7213" w:rsidRPr="007B7213" w:rsidRDefault="007B7213" w:rsidP="007B7213">
            <w:pPr>
              <w:spacing w:after="0" w:line="240" w:lineRule="auto"/>
              <w:jc w:val="center"/>
              <w:rPr>
                <w:rFonts w:eastAsia="Times New Roman"/>
                <w:sz w:val="24"/>
                <w:szCs w:val="24"/>
              </w:rPr>
            </w:pPr>
            <w:r w:rsidRPr="007B7213">
              <w:rPr>
                <w:rFonts w:eastAsia="Times New Roman"/>
                <w:sz w:val="24"/>
                <w:szCs w:val="24"/>
              </w:rPr>
              <w:t>Net</w:t>
            </w:r>
          </w:p>
        </w:tc>
        <w:tc>
          <w:tcPr>
            <w:tcW w:w="608" w:type="dxa"/>
            <w:tcBorders>
              <w:top w:val="nil"/>
              <w:left w:val="nil"/>
              <w:bottom w:val="nil"/>
              <w:right w:val="single" w:sz="4" w:space="0" w:color="auto"/>
            </w:tcBorders>
            <w:shd w:val="clear" w:color="000000" w:fill="D8E4BC"/>
            <w:noWrap/>
            <w:hideMark/>
          </w:tcPr>
          <w:p w14:paraId="5966A23F" w14:textId="77777777" w:rsidR="007B7213" w:rsidRPr="007B7213" w:rsidRDefault="007B7213" w:rsidP="007B7213">
            <w:pPr>
              <w:spacing w:after="0" w:line="240" w:lineRule="auto"/>
              <w:jc w:val="center"/>
              <w:rPr>
                <w:rFonts w:eastAsia="Times New Roman"/>
                <w:sz w:val="24"/>
                <w:szCs w:val="24"/>
              </w:rPr>
            </w:pPr>
            <w:r w:rsidRPr="007B7213">
              <w:rPr>
                <w:rFonts w:eastAsia="Times New Roman"/>
                <w:sz w:val="24"/>
                <w:szCs w:val="24"/>
              </w:rPr>
              <w:t>VAT</w:t>
            </w:r>
          </w:p>
        </w:tc>
        <w:tc>
          <w:tcPr>
            <w:tcW w:w="1559" w:type="dxa"/>
            <w:tcBorders>
              <w:top w:val="nil"/>
              <w:left w:val="nil"/>
              <w:bottom w:val="nil"/>
              <w:right w:val="single" w:sz="4" w:space="0" w:color="auto"/>
            </w:tcBorders>
            <w:shd w:val="clear" w:color="000000" w:fill="D8E4BC"/>
            <w:noWrap/>
            <w:hideMark/>
          </w:tcPr>
          <w:p w14:paraId="516B2254" w14:textId="77777777" w:rsidR="007B7213" w:rsidRPr="007B7213" w:rsidRDefault="007B7213" w:rsidP="007B7213">
            <w:pPr>
              <w:spacing w:after="0" w:line="240" w:lineRule="auto"/>
              <w:jc w:val="center"/>
              <w:rPr>
                <w:rFonts w:eastAsia="Times New Roman"/>
                <w:sz w:val="24"/>
                <w:szCs w:val="24"/>
              </w:rPr>
            </w:pPr>
            <w:r w:rsidRPr="007B7213">
              <w:rPr>
                <w:rFonts w:eastAsia="Times New Roman"/>
                <w:sz w:val="24"/>
                <w:szCs w:val="24"/>
              </w:rPr>
              <w:t>Gross</w:t>
            </w:r>
          </w:p>
        </w:tc>
      </w:tr>
      <w:tr w:rsidR="007B7213" w:rsidRPr="007B7213" w14:paraId="1B422449" w14:textId="77777777" w:rsidTr="00E110BF">
        <w:trPr>
          <w:trHeight w:val="287"/>
        </w:trPr>
        <w:tc>
          <w:tcPr>
            <w:tcW w:w="1182" w:type="dxa"/>
            <w:tcBorders>
              <w:top w:val="single" w:sz="4" w:space="0" w:color="auto"/>
              <w:left w:val="single" w:sz="4" w:space="0" w:color="auto"/>
              <w:bottom w:val="single" w:sz="4" w:space="0" w:color="auto"/>
              <w:right w:val="single" w:sz="4" w:space="0" w:color="auto"/>
            </w:tcBorders>
            <w:noWrap/>
            <w:vAlign w:val="bottom"/>
            <w:hideMark/>
          </w:tcPr>
          <w:p w14:paraId="1D0A786A"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01/04/2026</w:t>
            </w:r>
          </w:p>
        </w:tc>
        <w:tc>
          <w:tcPr>
            <w:tcW w:w="1955" w:type="dxa"/>
            <w:tcBorders>
              <w:top w:val="single" w:sz="4" w:space="0" w:color="auto"/>
              <w:left w:val="nil"/>
              <w:bottom w:val="single" w:sz="4" w:space="0" w:color="auto"/>
              <w:right w:val="single" w:sz="4" w:space="0" w:color="auto"/>
            </w:tcBorders>
            <w:noWrap/>
            <w:vAlign w:val="bottom"/>
            <w:hideMark/>
          </w:tcPr>
          <w:p w14:paraId="35BA3CBF"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OLP 2026-2027 - 01</w:t>
            </w:r>
          </w:p>
        </w:tc>
        <w:tc>
          <w:tcPr>
            <w:tcW w:w="2528" w:type="dxa"/>
            <w:tcBorders>
              <w:top w:val="single" w:sz="4" w:space="0" w:color="auto"/>
              <w:left w:val="nil"/>
              <w:bottom w:val="single" w:sz="4" w:space="0" w:color="auto"/>
              <w:right w:val="single" w:sz="4" w:space="0" w:color="auto"/>
            </w:tcBorders>
            <w:noWrap/>
            <w:vAlign w:val="bottom"/>
            <w:hideMark/>
          </w:tcPr>
          <w:p w14:paraId="44B934BE"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Clerk salary / expenses</w:t>
            </w:r>
          </w:p>
        </w:tc>
        <w:tc>
          <w:tcPr>
            <w:tcW w:w="1656" w:type="dxa"/>
            <w:tcBorders>
              <w:top w:val="single" w:sz="4" w:space="0" w:color="auto"/>
              <w:left w:val="nil"/>
              <w:bottom w:val="single" w:sz="4" w:space="0" w:color="auto"/>
              <w:right w:val="single" w:sz="4" w:space="0" w:color="auto"/>
            </w:tcBorders>
            <w:noWrap/>
            <w:vAlign w:val="bottom"/>
            <w:hideMark/>
          </w:tcPr>
          <w:p w14:paraId="10293032"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Salary</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172AB978"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290.36 </w:t>
            </w:r>
          </w:p>
        </w:tc>
        <w:tc>
          <w:tcPr>
            <w:tcW w:w="608" w:type="dxa"/>
            <w:tcBorders>
              <w:top w:val="single" w:sz="4" w:space="0" w:color="auto"/>
              <w:left w:val="nil"/>
              <w:bottom w:val="single" w:sz="4" w:space="0" w:color="auto"/>
              <w:right w:val="single" w:sz="4" w:space="0" w:color="auto"/>
            </w:tcBorders>
            <w:noWrap/>
            <w:vAlign w:val="bottom"/>
            <w:hideMark/>
          </w:tcPr>
          <w:p w14:paraId="5D19F91F"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7713DF"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290.36 </w:t>
            </w:r>
          </w:p>
        </w:tc>
      </w:tr>
      <w:tr w:rsidR="007B7213" w:rsidRPr="007B7213" w14:paraId="6FCB9EF1" w14:textId="77777777" w:rsidTr="00E110BF">
        <w:trPr>
          <w:trHeight w:val="287"/>
        </w:trPr>
        <w:tc>
          <w:tcPr>
            <w:tcW w:w="1182" w:type="dxa"/>
            <w:tcBorders>
              <w:top w:val="nil"/>
              <w:left w:val="single" w:sz="4" w:space="0" w:color="auto"/>
              <w:bottom w:val="single" w:sz="4" w:space="0" w:color="auto"/>
              <w:right w:val="single" w:sz="4" w:space="0" w:color="auto"/>
            </w:tcBorders>
            <w:noWrap/>
            <w:vAlign w:val="bottom"/>
            <w:hideMark/>
          </w:tcPr>
          <w:p w14:paraId="5376C8EE"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17/04/2026</w:t>
            </w:r>
          </w:p>
        </w:tc>
        <w:tc>
          <w:tcPr>
            <w:tcW w:w="1955" w:type="dxa"/>
            <w:tcBorders>
              <w:top w:val="nil"/>
              <w:left w:val="nil"/>
              <w:bottom w:val="single" w:sz="4" w:space="0" w:color="auto"/>
              <w:right w:val="single" w:sz="4" w:space="0" w:color="auto"/>
            </w:tcBorders>
            <w:noWrap/>
            <w:vAlign w:val="bottom"/>
            <w:hideMark/>
          </w:tcPr>
          <w:p w14:paraId="0F072616"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2528" w:type="dxa"/>
            <w:tcBorders>
              <w:top w:val="nil"/>
              <w:left w:val="nil"/>
              <w:bottom w:val="single" w:sz="4" w:space="0" w:color="auto"/>
              <w:right w:val="single" w:sz="4" w:space="0" w:color="auto"/>
            </w:tcBorders>
            <w:noWrap/>
            <w:vAlign w:val="bottom"/>
            <w:hideMark/>
          </w:tcPr>
          <w:p w14:paraId="204CC261"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Precept</w:t>
            </w:r>
          </w:p>
        </w:tc>
        <w:tc>
          <w:tcPr>
            <w:tcW w:w="1656" w:type="dxa"/>
            <w:tcBorders>
              <w:top w:val="nil"/>
              <w:left w:val="nil"/>
              <w:bottom w:val="single" w:sz="4" w:space="0" w:color="auto"/>
              <w:right w:val="single" w:sz="4" w:space="0" w:color="auto"/>
            </w:tcBorders>
            <w:noWrap/>
            <w:vAlign w:val="bottom"/>
            <w:hideMark/>
          </w:tcPr>
          <w:p w14:paraId="3BC9D968"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411" w:type="dxa"/>
            <w:tcBorders>
              <w:top w:val="nil"/>
              <w:left w:val="nil"/>
              <w:bottom w:val="single" w:sz="4" w:space="0" w:color="auto"/>
              <w:right w:val="single" w:sz="4" w:space="0" w:color="auto"/>
            </w:tcBorders>
            <w:noWrap/>
            <w:vAlign w:val="bottom"/>
            <w:hideMark/>
          </w:tcPr>
          <w:p w14:paraId="49A64046"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xml:space="preserve"> £    5,987.50 </w:t>
            </w:r>
          </w:p>
        </w:tc>
        <w:tc>
          <w:tcPr>
            <w:tcW w:w="608" w:type="dxa"/>
            <w:tcBorders>
              <w:top w:val="nil"/>
              <w:left w:val="nil"/>
              <w:bottom w:val="single" w:sz="4" w:space="0" w:color="auto"/>
              <w:right w:val="single" w:sz="4" w:space="0" w:color="auto"/>
            </w:tcBorders>
            <w:noWrap/>
            <w:vAlign w:val="bottom"/>
            <w:hideMark/>
          </w:tcPr>
          <w:p w14:paraId="09FCA0F0"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nil"/>
              <w:left w:val="nil"/>
              <w:bottom w:val="single" w:sz="4" w:space="0" w:color="auto"/>
              <w:right w:val="single" w:sz="4" w:space="0" w:color="auto"/>
            </w:tcBorders>
            <w:noWrap/>
            <w:vAlign w:val="bottom"/>
            <w:hideMark/>
          </w:tcPr>
          <w:p w14:paraId="3BB6D30E"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xml:space="preserve"> £         5,987.50 </w:t>
            </w:r>
          </w:p>
        </w:tc>
      </w:tr>
      <w:tr w:rsidR="007B7213" w:rsidRPr="007B7213" w14:paraId="6126B1FD" w14:textId="77777777" w:rsidTr="00E110BF">
        <w:trPr>
          <w:trHeight w:val="287"/>
        </w:trPr>
        <w:tc>
          <w:tcPr>
            <w:tcW w:w="1182" w:type="dxa"/>
            <w:tcBorders>
              <w:top w:val="nil"/>
              <w:left w:val="single" w:sz="4" w:space="0" w:color="auto"/>
              <w:bottom w:val="single" w:sz="4" w:space="0" w:color="auto"/>
              <w:right w:val="single" w:sz="4" w:space="0" w:color="auto"/>
            </w:tcBorders>
            <w:noWrap/>
            <w:vAlign w:val="bottom"/>
            <w:hideMark/>
          </w:tcPr>
          <w:p w14:paraId="719D821A"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20/04/2026</w:t>
            </w:r>
          </w:p>
        </w:tc>
        <w:tc>
          <w:tcPr>
            <w:tcW w:w="1955" w:type="dxa"/>
            <w:tcBorders>
              <w:top w:val="nil"/>
              <w:left w:val="nil"/>
              <w:bottom w:val="single" w:sz="4" w:space="0" w:color="auto"/>
              <w:right w:val="single" w:sz="4" w:space="0" w:color="auto"/>
            </w:tcBorders>
            <w:noWrap/>
            <w:vAlign w:val="bottom"/>
            <w:hideMark/>
          </w:tcPr>
          <w:p w14:paraId="429517B5"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2528" w:type="dxa"/>
            <w:tcBorders>
              <w:top w:val="nil"/>
              <w:left w:val="nil"/>
              <w:bottom w:val="single" w:sz="4" w:space="0" w:color="auto"/>
              <w:right w:val="single" w:sz="4" w:space="0" w:color="auto"/>
            </w:tcBorders>
            <w:noWrap/>
            <w:vAlign w:val="bottom"/>
            <w:hideMark/>
          </w:tcPr>
          <w:p w14:paraId="6CBB42C2"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Other including interest + VAT refund</w:t>
            </w:r>
          </w:p>
        </w:tc>
        <w:tc>
          <w:tcPr>
            <w:tcW w:w="1656" w:type="dxa"/>
            <w:tcBorders>
              <w:top w:val="nil"/>
              <w:left w:val="nil"/>
              <w:bottom w:val="single" w:sz="4" w:space="0" w:color="auto"/>
              <w:right w:val="single" w:sz="4" w:space="0" w:color="auto"/>
            </w:tcBorders>
            <w:noWrap/>
            <w:vAlign w:val="bottom"/>
            <w:hideMark/>
          </w:tcPr>
          <w:p w14:paraId="66FCFBAB"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Bank Charges</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124FBE3E"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4.67 </w:t>
            </w:r>
          </w:p>
        </w:tc>
        <w:tc>
          <w:tcPr>
            <w:tcW w:w="608" w:type="dxa"/>
            <w:tcBorders>
              <w:top w:val="nil"/>
              <w:left w:val="nil"/>
              <w:bottom w:val="single" w:sz="4" w:space="0" w:color="auto"/>
              <w:right w:val="single" w:sz="4" w:space="0" w:color="auto"/>
            </w:tcBorders>
            <w:noWrap/>
            <w:vAlign w:val="bottom"/>
            <w:hideMark/>
          </w:tcPr>
          <w:p w14:paraId="18421250"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C54CF9"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4.67 </w:t>
            </w:r>
          </w:p>
        </w:tc>
      </w:tr>
      <w:tr w:rsidR="007B7213" w:rsidRPr="007B7213" w14:paraId="1F732E62" w14:textId="77777777" w:rsidTr="00E110BF">
        <w:trPr>
          <w:trHeight w:val="287"/>
        </w:trPr>
        <w:tc>
          <w:tcPr>
            <w:tcW w:w="1182" w:type="dxa"/>
            <w:tcBorders>
              <w:top w:val="nil"/>
              <w:left w:val="single" w:sz="4" w:space="0" w:color="auto"/>
              <w:bottom w:val="single" w:sz="4" w:space="0" w:color="auto"/>
              <w:right w:val="single" w:sz="4" w:space="0" w:color="auto"/>
            </w:tcBorders>
            <w:noWrap/>
            <w:vAlign w:val="bottom"/>
            <w:hideMark/>
          </w:tcPr>
          <w:p w14:paraId="24872655"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01/05/2026</w:t>
            </w:r>
          </w:p>
        </w:tc>
        <w:tc>
          <w:tcPr>
            <w:tcW w:w="1955" w:type="dxa"/>
            <w:tcBorders>
              <w:top w:val="nil"/>
              <w:left w:val="nil"/>
              <w:bottom w:val="single" w:sz="4" w:space="0" w:color="auto"/>
              <w:right w:val="single" w:sz="4" w:space="0" w:color="auto"/>
            </w:tcBorders>
            <w:noWrap/>
            <w:vAlign w:val="bottom"/>
            <w:hideMark/>
          </w:tcPr>
          <w:p w14:paraId="6FD6422C"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OLP 2026-2027 - 02</w:t>
            </w:r>
          </w:p>
        </w:tc>
        <w:tc>
          <w:tcPr>
            <w:tcW w:w="2528" w:type="dxa"/>
            <w:tcBorders>
              <w:top w:val="nil"/>
              <w:left w:val="nil"/>
              <w:bottom w:val="single" w:sz="4" w:space="0" w:color="auto"/>
              <w:right w:val="single" w:sz="4" w:space="0" w:color="auto"/>
            </w:tcBorders>
            <w:noWrap/>
            <w:vAlign w:val="bottom"/>
            <w:hideMark/>
          </w:tcPr>
          <w:p w14:paraId="09B59423"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Clerk salary / expenses</w:t>
            </w:r>
          </w:p>
        </w:tc>
        <w:tc>
          <w:tcPr>
            <w:tcW w:w="1656" w:type="dxa"/>
            <w:tcBorders>
              <w:top w:val="nil"/>
              <w:left w:val="nil"/>
              <w:bottom w:val="single" w:sz="4" w:space="0" w:color="auto"/>
              <w:right w:val="single" w:sz="4" w:space="0" w:color="auto"/>
            </w:tcBorders>
            <w:noWrap/>
            <w:vAlign w:val="bottom"/>
            <w:hideMark/>
          </w:tcPr>
          <w:p w14:paraId="1600C9D3"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Salary</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374B6597"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290.36 </w:t>
            </w:r>
          </w:p>
        </w:tc>
        <w:tc>
          <w:tcPr>
            <w:tcW w:w="608" w:type="dxa"/>
            <w:tcBorders>
              <w:top w:val="nil"/>
              <w:left w:val="nil"/>
              <w:bottom w:val="single" w:sz="4" w:space="0" w:color="auto"/>
              <w:right w:val="single" w:sz="4" w:space="0" w:color="auto"/>
            </w:tcBorders>
            <w:noWrap/>
            <w:vAlign w:val="bottom"/>
            <w:hideMark/>
          </w:tcPr>
          <w:p w14:paraId="628525B3"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0427AF"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290.36 </w:t>
            </w:r>
          </w:p>
        </w:tc>
      </w:tr>
      <w:tr w:rsidR="007B7213" w:rsidRPr="007B7213" w14:paraId="1D633C3A" w14:textId="77777777" w:rsidTr="00E110BF">
        <w:trPr>
          <w:trHeight w:val="287"/>
        </w:trPr>
        <w:tc>
          <w:tcPr>
            <w:tcW w:w="1182" w:type="dxa"/>
            <w:tcBorders>
              <w:top w:val="nil"/>
              <w:left w:val="single" w:sz="4" w:space="0" w:color="auto"/>
              <w:bottom w:val="single" w:sz="4" w:space="0" w:color="auto"/>
              <w:right w:val="single" w:sz="4" w:space="0" w:color="auto"/>
            </w:tcBorders>
            <w:noWrap/>
            <w:vAlign w:val="bottom"/>
            <w:hideMark/>
          </w:tcPr>
          <w:p w14:paraId="20C715DC"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18/05/2026</w:t>
            </w:r>
          </w:p>
        </w:tc>
        <w:tc>
          <w:tcPr>
            <w:tcW w:w="1955" w:type="dxa"/>
            <w:tcBorders>
              <w:top w:val="nil"/>
              <w:left w:val="nil"/>
              <w:bottom w:val="single" w:sz="4" w:space="0" w:color="auto"/>
              <w:right w:val="single" w:sz="4" w:space="0" w:color="auto"/>
            </w:tcBorders>
            <w:noWrap/>
            <w:vAlign w:val="bottom"/>
            <w:hideMark/>
          </w:tcPr>
          <w:p w14:paraId="109E4B80"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OLP 2026-2027 - 03</w:t>
            </w:r>
          </w:p>
        </w:tc>
        <w:tc>
          <w:tcPr>
            <w:tcW w:w="2528" w:type="dxa"/>
            <w:tcBorders>
              <w:top w:val="nil"/>
              <w:left w:val="nil"/>
              <w:bottom w:val="single" w:sz="4" w:space="0" w:color="auto"/>
              <w:right w:val="single" w:sz="4" w:space="0" w:color="auto"/>
            </w:tcBorders>
            <w:noWrap/>
            <w:vAlign w:val="bottom"/>
            <w:hideMark/>
          </w:tcPr>
          <w:p w14:paraId="23C33848"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Clerk salary / expenses</w:t>
            </w:r>
          </w:p>
        </w:tc>
        <w:tc>
          <w:tcPr>
            <w:tcW w:w="1656" w:type="dxa"/>
            <w:tcBorders>
              <w:top w:val="nil"/>
              <w:left w:val="nil"/>
              <w:bottom w:val="single" w:sz="4" w:space="0" w:color="auto"/>
              <w:right w:val="single" w:sz="4" w:space="0" w:color="auto"/>
            </w:tcBorders>
            <w:noWrap/>
            <w:vAlign w:val="bottom"/>
            <w:hideMark/>
          </w:tcPr>
          <w:p w14:paraId="1352E046"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HMRC</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6D72A728"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63.27 </w:t>
            </w:r>
          </w:p>
        </w:tc>
        <w:tc>
          <w:tcPr>
            <w:tcW w:w="608" w:type="dxa"/>
            <w:tcBorders>
              <w:top w:val="nil"/>
              <w:left w:val="nil"/>
              <w:bottom w:val="single" w:sz="4" w:space="0" w:color="auto"/>
              <w:right w:val="single" w:sz="4" w:space="0" w:color="auto"/>
            </w:tcBorders>
            <w:noWrap/>
            <w:vAlign w:val="bottom"/>
            <w:hideMark/>
          </w:tcPr>
          <w:p w14:paraId="62839F8B"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8C74A1"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63.27 </w:t>
            </w:r>
          </w:p>
        </w:tc>
      </w:tr>
      <w:tr w:rsidR="007B7213" w:rsidRPr="007B7213" w14:paraId="43F780B7" w14:textId="77777777" w:rsidTr="00E110BF">
        <w:trPr>
          <w:trHeight w:val="287"/>
        </w:trPr>
        <w:tc>
          <w:tcPr>
            <w:tcW w:w="1182" w:type="dxa"/>
            <w:tcBorders>
              <w:top w:val="nil"/>
              <w:left w:val="single" w:sz="4" w:space="0" w:color="auto"/>
              <w:bottom w:val="single" w:sz="4" w:space="0" w:color="auto"/>
              <w:right w:val="single" w:sz="4" w:space="0" w:color="auto"/>
            </w:tcBorders>
            <w:noWrap/>
            <w:vAlign w:val="bottom"/>
            <w:hideMark/>
          </w:tcPr>
          <w:p w14:paraId="030A3ABE"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18/05/2026</w:t>
            </w:r>
          </w:p>
        </w:tc>
        <w:tc>
          <w:tcPr>
            <w:tcW w:w="1955" w:type="dxa"/>
            <w:tcBorders>
              <w:top w:val="nil"/>
              <w:left w:val="nil"/>
              <w:bottom w:val="single" w:sz="4" w:space="0" w:color="auto"/>
              <w:right w:val="single" w:sz="4" w:space="0" w:color="auto"/>
            </w:tcBorders>
            <w:noWrap/>
            <w:vAlign w:val="bottom"/>
            <w:hideMark/>
          </w:tcPr>
          <w:p w14:paraId="3A7C2AF2"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OLP 2026-2027 - 04</w:t>
            </w:r>
          </w:p>
        </w:tc>
        <w:tc>
          <w:tcPr>
            <w:tcW w:w="2528" w:type="dxa"/>
            <w:tcBorders>
              <w:top w:val="nil"/>
              <w:left w:val="nil"/>
              <w:bottom w:val="single" w:sz="4" w:space="0" w:color="auto"/>
              <w:right w:val="single" w:sz="4" w:space="0" w:color="auto"/>
            </w:tcBorders>
            <w:noWrap/>
            <w:vAlign w:val="bottom"/>
            <w:hideMark/>
          </w:tcPr>
          <w:p w14:paraId="488847EE"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Clerk salary / expenses</w:t>
            </w:r>
          </w:p>
        </w:tc>
        <w:tc>
          <w:tcPr>
            <w:tcW w:w="1656" w:type="dxa"/>
            <w:tcBorders>
              <w:top w:val="nil"/>
              <w:left w:val="nil"/>
              <w:bottom w:val="single" w:sz="4" w:space="0" w:color="auto"/>
              <w:right w:val="single" w:sz="4" w:space="0" w:color="auto"/>
            </w:tcBorders>
            <w:noWrap/>
            <w:vAlign w:val="bottom"/>
            <w:hideMark/>
          </w:tcPr>
          <w:p w14:paraId="2F3C40EA"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HMRC</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3593277A"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63.27 </w:t>
            </w:r>
          </w:p>
        </w:tc>
        <w:tc>
          <w:tcPr>
            <w:tcW w:w="608" w:type="dxa"/>
            <w:tcBorders>
              <w:top w:val="nil"/>
              <w:left w:val="nil"/>
              <w:bottom w:val="single" w:sz="4" w:space="0" w:color="auto"/>
              <w:right w:val="single" w:sz="4" w:space="0" w:color="auto"/>
            </w:tcBorders>
            <w:noWrap/>
            <w:vAlign w:val="bottom"/>
            <w:hideMark/>
          </w:tcPr>
          <w:p w14:paraId="695E3E52"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89C92C"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63.27 </w:t>
            </w:r>
          </w:p>
        </w:tc>
      </w:tr>
      <w:tr w:rsidR="007B7213" w:rsidRPr="007B7213" w14:paraId="6530046F" w14:textId="77777777" w:rsidTr="00E110BF">
        <w:trPr>
          <w:trHeight w:val="250"/>
        </w:trPr>
        <w:tc>
          <w:tcPr>
            <w:tcW w:w="1182" w:type="dxa"/>
            <w:tcBorders>
              <w:top w:val="nil"/>
              <w:left w:val="single" w:sz="4" w:space="0" w:color="auto"/>
              <w:bottom w:val="single" w:sz="4" w:space="0" w:color="auto"/>
              <w:right w:val="single" w:sz="4" w:space="0" w:color="auto"/>
            </w:tcBorders>
            <w:noWrap/>
            <w:vAlign w:val="bottom"/>
            <w:hideMark/>
          </w:tcPr>
          <w:p w14:paraId="0911BD42"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18/05/2026</w:t>
            </w:r>
          </w:p>
        </w:tc>
        <w:tc>
          <w:tcPr>
            <w:tcW w:w="1955" w:type="dxa"/>
            <w:tcBorders>
              <w:top w:val="nil"/>
              <w:left w:val="nil"/>
              <w:bottom w:val="single" w:sz="4" w:space="0" w:color="auto"/>
              <w:right w:val="single" w:sz="4" w:space="0" w:color="auto"/>
            </w:tcBorders>
            <w:noWrap/>
            <w:vAlign w:val="bottom"/>
            <w:hideMark/>
          </w:tcPr>
          <w:p w14:paraId="0896391D"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OLP 2026-2027 - 05</w:t>
            </w:r>
          </w:p>
        </w:tc>
        <w:tc>
          <w:tcPr>
            <w:tcW w:w="2528" w:type="dxa"/>
            <w:tcBorders>
              <w:top w:val="nil"/>
              <w:left w:val="nil"/>
              <w:bottom w:val="single" w:sz="4" w:space="0" w:color="auto"/>
              <w:right w:val="single" w:sz="4" w:space="0" w:color="auto"/>
            </w:tcBorders>
            <w:noWrap/>
            <w:vAlign w:val="bottom"/>
            <w:hideMark/>
          </w:tcPr>
          <w:p w14:paraId="0619C07E"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xml:space="preserve">Computer, web site </w:t>
            </w:r>
            <w:proofErr w:type="spellStart"/>
            <w:r w:rsidRPr="00E110BF">
              <w:rPr>
                <w:rFonts w:eastAsia="Times New Roman"/>
                <w:color w:val="000000"/>
                <w:sz w:val="20"/>
                <w:szCs w:val="20"/>
              </w:rPr>
              <w:t>exps</w:t>
            </w:r>
            <w:proofErr w:type="spellEnd"/>
          </w:p>
        </w:tc>
        <w:tc>
          <w:tcPr>
            <w:tcW w:w="1656" w:type="dxa"/>
            <w:tcBorders>
              <w:top w:val="nil"/>
              <w:left w:val="nil"/>
              <w:bottom w:val="single" w:sz="4" w:space="0" w:color="auto"/>
              <w:right w:val="single" w:sz="4" w:space="0" w:color="auto"/>
            </w:tcBorders>
            <w:noWrap/>
            <w:vAlign w:val="bottom"/>
            <w:hideMark/>
          </w:tcPr>
          <w:p w14:paraId="24FA42AB"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Domain</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2FDC69FF"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10.79 </w:t>
            </w:r>
          </w:p>
        </w:tc>
        <w:tc>
          <w:tcPr>
            <w:tcW w:w="608" w:type="dxa"/>
            <w:tcBorders>
              <w:top w:val="nil"/>
              <w:left w:val="nil"/>
              <w:bottom w:val="single" w:sz="4" w:space="0" w:color="auto"/>
              <w:right w:val="single" w:sz="4" w:space="0" w:color="auto"/>
            </w:tcBorders>
            <w:noWrap/>
            <w:vAlign w:val="bottom"/>
            <w:hideMark/>
          </w:tcPr>
          <w:p w14:paraId="35DB273E"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7D3391"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10.79 </w:t>
            </w:r>
          </w:p>
        </w:tc>
      </w:tr>
      <w:tr w:rsidR="007B7213" w:rsidRPr="007B7213" w14:paraId="2E093B9E" w14:textId="77777777" w:rsidTr="00E110BF">
        <w:trPr>
          <w:trHeight w:val="269"/>
        </w:trPr>
        <w:tc>
          <w:tcPr>
            <w:tcW w:w="1182" w:type="dxa"/>
            <w:tcBorders>
              <w:top w:val="nil"/>
              <w:left w:val="single" w:sz="4" w:space="0" w:color="auto"/>
              <w:bottom w:val="single" w:sz="4" w:space="0" w:color="auto"/>
              <w:right w:val="single" w:sz="4" w:space="0" w:color="auto"/>
            </w:tcBorders>
            <w:noWrap/>
            <w:vAlign w:val="bottom"/>
            <w:hideMark/>
          </w:tcPr>
          <w:p w14:paraId="7E271074"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18/05/2026</w:t>
            </w:r>
          </w:p>
        </w:tc>
        <w:tc>
          <w:tcPr>
            <w:tcW w:w="1955" w:type="dxa"/>
            <w:tcBorders>
              <w:top w:val="nil"/>
              <w:left w:val="nil"/>
              <w:bottom w:val="single" w:sz="4" w:space="0" w:color="auto"/>
              <w:right w:val="single" w:sz="4" w:space="0" w:color="auto"/>
            </w:tcBorders>
            <w:noWrap/>
            <w:vAlign w:val="bottom"/>
            <w:hideMark/>
          </w:tcPr>
          <w:p w14:paraId="3BAF3531"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OLP 2026-2027 - 06</w:t>
            </w:r>
          </w:p>
        </w:tc>
        <w:tc>
          <w:tcPr>
            <w:tcW w:w="2528" w:type="dxa"/>
            <w:tcBorders>
              <w:top w:val="nil"/>
              <w:left w:val="nil"/>
              <w:bottom w:val="single" w:sz="4" w:space="0" w:color="auto"/>
              <w:right w:val="single" w:sz="4" w:space="0" w:color="auto"/>
            </w:tcBorders>
            <w:noWrap/>
            <w:vAlign w:val="bottom"/>
            <w:hideMark/>
          </w:tcPr>
          <w:p w14:paraId="4B9866CD"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xml:space="preserve">Computer, web site </w:t>
            </w:r>
            <w:proofErr w:type="spellStart"/>
            <w:r w:rsidRPr="00E110BF">
              <w:rPr>
                <w:rFonts w:eastAsia="Times New Roman"/>
                <w:color w:val="000000"/>
                <w:sz w:val="20"/>
                <w:szCs w:val="20"/>
              </w:rPr>
              <w:t>exps</w:t>
            </w:r>
            <w:proofErr w:type="spellEnd"/>
          </w:p>
        </w:tc>
        <w:tc>
          <w:tcPr>
            <w:tcW w:w="1656" w:type="dxa"/>
            <w:tcBorders>
              <w:top w:val="nil"/>
              <w:left w:val="nil"/>
              <w:bottom w:val="single" w:sz="4" w:space="0" w:color="auto"/>
              <w:right w:val="single" w:sz="4" w:space="0" w:color="auto"/>
            </w:tcBorders>
            <w:noWrap/>
            <w:vAlign w:val="bottom"/>
            <w:hideMark/>
          </w:tcPr>
          <w:p w14:paraId="30ACA3AF"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Solo Plan</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6A1048EA"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83.88 </w:t>
            </w:r>
          </w:p>
        </w:tc>
        <w:tc>
          <w:tcPr>
            <w:tcW w:w="608" w:type="dxa"/>
            <w:tcBorders>
              <w:top w:val="nil"/>
              <w:left w:val="nil"/>
              <w:bottom w:val="single" w:sz="4" w:space="0" w:color="auto"/>
              <w:right w:val="single" w:sz="4" w:space="0" w:color="auto"/>
            </w:tcBorders>
            <w:noWrap/>
            <w:vAlign w:val="bottom"/>
            <w:hideMark/>
          </w:tcPr>
          <w:p w14:paraId="0DCA18C5"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nil"/>
            </w:tcBorders>
            <w:noWrap/>
            <w:vAlign w:val="bottom"/>
            <w:hideMark/>
          </w:tcPr>
          <w:p w14:paraId="1D24F64A"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83.88 </w:t>
            </w:r>
          </w:p>
        </w:tc>
      </w:tr>
      <w:tr w:rsidR="007B7213" w:rsidRPr="007B7213" w14:paraId="3D197867" w14:textId="77777777" w:rsidTr="00E110BF">
        <w:trPr>
          <w:trHeight w:val="269"/>
        </w:trPr>
        <w:tc>
          <w:tcPr>
            <w:tcW w:w="1182" w:type="dxa"/>
            <w:tcBorders>
              <w:top w:val="nil"/>
              <w:left w:val="single" w:sz="4" w:space="0" w:color="auto"/>
              <w:bottom w:val="single" w:sz="4" w:space="0" w:color="auto"/>
              <w:right w:val="single" w:sz="4" w:space="0" w:color="auto"/>
            </w:tcBorders>
            <w:noWrap/>
            <w:vAlign w:val="bottom"/>
            <w:hideMark/>
          </w:tcPr>
          <w:p w14:paraId="3340E1DC"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18/05/2026</w:t>
            </w:r>
          </w:p>
        </w:tc>
        <w:tc>
          <w:tcPr>
            <w:tcW w:w="1955" w:type="dxa"/>
            <w:tcBorders>
              <w:top w:val="nil"/>
              <w:left w:val="nil"/>
              <w:bottom w:val="single" w:sz="4" w:space="0" w:color="auto"/>
              <w:right w:val="single" w:sz="4" w:space="0" w:color="auto"/>
            </w:tcBorders>
            <w:noWrap/>
            <w:vAlign w:val="bottom"/>
            <w:hideMark/>
          </w:tcPr>
          <w:p w14:paraId="5B257702"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OLP 2026-2027 - 07</w:t>
            </w:r>
          </w:p>
        </w:tc>
        <w:tc>
          <w:tcPr>
            <w:tcW w:w="2528" w:type="dxa"/>
            <w:tcBorders>
              <w:top w:val="nil"/>
              <w:left w:val="nil"/>
              <w:bottom w:val="single" w:sz="4" w:space="0" w:color="auto"/>
              <w:right w:val="single" w:sz="4" w:space="0" w:color="auto"/>
            </w:tcBorders>
            <w:noWrap/>
            <w:vAlign w:val="bottom"/>
            <w:hideMark/>
          </w:tcPr>
          <w:p w14:paraId="47536982"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Insurance</w:t>
            </w:r>
          </w:p>
        </w:tc>
        <w:tc>
          <w:tcPr>
            <w:tcW w:w="1656" w:type="dxa"/>
            <w:tcBorders>
              <w:top w:val="nil"/>
              <w:left w:val="nil"/>
              <w:bottom w:val="single" w:sz="4" w:space="0" w:color="auto"/>
              <w:right w:val="single" w:sz="4" w:space="0" w:color="auto"/>
            </w:tcBorders>
            <w:noWrap/>
            <w:vAlign w:val="bottom"/>
            <w:hideMark/>
          </w:tcPr>
          <w:p w14:paraId="66037BA3"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2EAB0D22"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410.01 </w:t>
            </w:r>
          </w:p>
        </w:tc>
        <w:tc>
          <w:tcPr>
            <w:tcW w:w="608" w:type="dxa"/>
            <w:tcBorders>
              <w:top w:val="nil"/>
              <w:left w:val="nil"/>
              <w:bottom w:val="single" w:sz="4" w:space="0" w:color="auto"/>
              <w:right w:val="single" w:sz="4" w:space="0" w:color="auto"/>
            </w:tcBorders>
            <w:noWrap/>
            <w:vAlign w:val="bottom"/>
            <w:hideMark/>
          </w:tcPr>
          <w:p w14:paraId="7323A0EC"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nil"/>
            </w:tcBorders>
            <w:noWrap/>
            <w:vAlign w:val="bottom"/>
            <w:hideMark/>
          </w:tcPr>
          <w:p w14:paraId="38E17A31"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410.01 </w:t>
            </w:r>
          </w:p>
        </w:tc>
      </w:tr>
      <w:tr w:rsidR="007B7213" w:rsidRPr="007B7213" w14:paraId="48FFF7A1" w14:textId="77777777" w:rsidTr="00E110BF">
        <w:trPr>
          <w:trHeight w:val="269"/>
        </w:trPr>
        <w:tc>
          <w:tcPr>
            <w:tcW w:w="1182" w:type="dxa"/>
            <w:tcBorders>
              <w:top w:val="nil"/>
              <w:left w:val="single" w:sz="4" w:space="0" w:color="auto"/>
              <w:bottom w:val="single" w:sz="4" w:space="0" w:color="auto"/>
              <w:right w:val="single" w:sz="4" w:space="0" w:color="auto"/>
            </w:tcBorders>
            <w:noWrap/>
            <w:vAlign w:val="bottom"/>
            <w:hideMark/>
          </w:tcPr>
          <w:p w14:paraId="152CCFA7"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lastRenderedPageBreak/>
              <w:t>18/05/2026</w:t>
            </w:r>
          </w:p>
        </w:tc>
        <w:tc>
          <w:tcPr>
            <w:tcW w:w="1955" w:type="dxa"/>
            <w:tcBorders>
              <w:top w:val="nil"/>
              <w:left w:val="nil"/>
              <w:bottom w:val="single" w:sz="4" w:space="0" w:color="auto"/>
              <w:right w:val="single" w:sz="4" w:space="0" w:color="auto"/>
            </w:tcBorders>
            <w:noWrap/>
            <w:vAlign w:val="bottom"/>
            <w:hideMark/>
          </w:tcPr>
          <w:p w14:paraId="7326F10A"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OLP 2026-2027 - 08</w:t>
            </w:r>
          </w:p>
        </w:tc>
        <w:tc>
          <w:tcPr>
            <w:tcW w:w="2528" w:type="dxa"/>
            <w:tcBorders>
              <w:top w:val="nil"/>
              <w:left w:val="nil"/>
              <w:bottom w:val="single" w:sz="4" w:space="0" w:color="auto"/>
              <w:right w:val="single" w:sz="4" w:space="0" w:color="auto"/>
            </w:tcBorders>
            <w:noWrap/>
            <w:vAlign w:val="bottom"/>
            <w:hideMark/>
          </w:tcPr>
          <w:p w14:paraId="37F9EF64"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Grounds Maintenance</w:t>
            </w:r>
          </w:p>
        </w:tc>
        <w:tc>
          <w:tcPr>
            <w:tcW w:w="1656" w:type="dxa"/>
            <w:tcBorders>
              <w:top w:val="nil"/>
              <w:left w:val="nil"/>
              <w:bottom w:val="single" w:sz="4" w:space="0" w:color="auto"/>
              <w:right w:val="single" w:sz="4" w:space="0" w:color="auto"/>
            </w:tcBorders>
            <w:noWrap/>
            <w:vAlign w:val="bottom"/>
            <w:hideMark/>
          </w:tcPr>
          <w:p w14:paraId="0A619264"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RB Landscaping</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5C39CF9B"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102.00 </w:t>
            </w:r>
          </w:p>
        </w:tc>
        <w:tc>
          <w:tcPr>
            <w:tcW w:w="608" w:type="dxa"/>
            <w:tcBorders>
              <w:top w:val="nil"/>
              <w:left w:val="nil"/>
              <w:bottom w:val="single" w:sz="4" w:space="0" w:color="auto"/>
              <w:right w:val="single" w:sz="4" w:space="0" w:color="auto"/>
            </w:tcBorders>
            <w:noWrap/>
            <w:vAlign w:val="bottom"/>
            <w:hideMark/>
          </w:tcPr>
          <w:p w14:paraId="30DE5FE0"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10E3CC"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102.00 </w:t>
            </w:r>
          </w:p>
        </w:tc>
      </w:tr>
      <w:tr w:rsidR="007B7213" w:rsidRPr="007B7213" w14:paraId="32A51B62" w14:textId="77777777" w:rsidTr="00E110BF">
        <w:trPr>
          <w:trHeight w:val="269"/>
        </w:trPr>
        <w:tc>
          <w:tcPr>
            <w:tcW w:w="1182" w:type="dxa"/>
            <w:tcBorders>
              <w:top w:val="nil"/>
              <w:left w:val="single" w:sz="4" w:space="0" w:color="auto"/>
              <w:bottom w:val="single" w:sz="4" w:space="0" w:color="auto"/>
              <w:right w:val="single" w:sz="4" w:space="0" w:color="auto"/>
            </w:tcBorders>
            <w:noWrap/>
            <w:vAlign w:val="bottom"/>
            <w:hideMark/>
          </w:tcPr>
          <w:p w14:paraId="1ECBB242" w14:textId="77777777" w:rsidR="007B7213" w:rsidRPr="00E110BF" w:rsidRDefault="007B7213" w:rsidP="007B7213">
            <w:pPr>
              <w:spacing w:after="0" w:line="240" w:lineRule="auto"/>
              <w:jc w:val="right"/>
              <w:rPr>
                <w:rFonts w:eastAsia="Times New Roman"/>
                <w:color w:val="000000"/>
                <w:sz w:val="20"/>
                <w:szCs w:val="20"/>
              </w:rPr>
            </w:pPr>
            <w:r w:rsidRPr="00E110BF">
              <w:rPr>
                <w:rFonts w:eastAsia="Times New Roman"/>
                <w:color w:val="000000"/>
                <w:sz w:val="20"/>
                <w:szCs w:val="20"/>
              </w:rPr>
              <w:t>18/05/2026</w:t>
            </w:r>
          </w:p>
        </w:tc>
        <w:tc>
          <w:tcPr>
            <w:tcW w:w="1955" w:type="dxa"/>
            <w:tcBorders>
              <w:top w:val="nil"/>
              <w:left w:val="nil"/>
              <w:bottom w:val="single" w:sz="4" w:space="0" w:color="auto"/>
              <w:right w:val="single" w:sz="4" w:space="0" w:color="auto"/>
            </w:tcBorders>
            <w:noWrap/>
            <w:vAlign w:val="bottom"/>
            <w:hideMark/>
          </w:tcPr>
          <w:p w14:paraId="07824E7E"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OLP 2026-2027 - 09</w:t>
            </w:r>
          </w:p>
        </w:tc>
        <w:tc>
          <w:tcPr>
            <w:tcW w:w="2528" w:type="dxa"/>
            <w:tcBorders>
              <w:top w:val="nil"/>
              <w:left w:val="nil"/>
              <w:bottom w:val="single" w:sz="4" w:space="0" w:color="auto"/>
              <w:right w:val="single" w:sz="4" w:space="0" w:color="auto"/>
            </w:tcBorders>
            <w:noWrap/>
            <w:vAlign w:val="bottom"/>
            <w:hideMark/>
          </w:tcPr>
          <w:p w14:paraId="2D09FA50"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Grounds Maintenance</w:t>
            </w:r>
          </w:p>
        </w:tc>
        <w:tc>
          <w:tcPr>
            <w:tcW w:w="1656" w:type="dxa"/>
            <w:tcBorders>
              <w:top w:val="nil"/>
              <w:left w:val="nil"/>
              <w:bottom w:val="single" w:sz="4" w:space="0" w:color="auto"/>
              <w:right w:val="single" w:sz="4" w:space="0" w:color="auto"/>
            </w:tcBorders>
            <w:noWrap/>
            <w:vAlign w:val="bottom"/>
            <w:hideMark/>
          </w:tcPr>
          <w:p w14:paraId="72D48DED"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RB Landscaping</w:t>
            </w:r>
          </w:p>
        </w:tc>
        <w:tc>
          <w:tcPr>
            <w:tcW w:w="1411" w:type="dxa"/>
            <w:tcBorders>
              <w:top w:val="single" w:sz="4" w:space="0" w:color="auto"/>
              <w:left w:val="single" w:sz="4" w:space="0" w:color="auto"/>
              <w:bottom w:val="single" w:sz="4" w:space="0" w:color="auto"/>
              <w:right w:val="single" w:sz="4" w:space="0" w:color="auto"/>
            </w:tcBorders>
            <w:noWrap/>
            <w:vAlign w:val="bottom"/>
            <w:hideMark/>
          </w:tcPr>
          <w:p w14:paraId="5F55A625"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204.00 </w:t>
            </w:r>
          </w:p>
        </w:tc>
        <w:tc>
          <w:tcPr>
            <w:tcW w:w="608" w:type="dxa"/>
            <w:tcBorders>
              <w:top w:val="nil"/>
              <w:left w:val="nil"/>
              <w:bottom w:val="single" w:sz="4" w:space="0" w:color="auto"/>
              <w:right w:val="single" w:sz="4" w:space="0" w:color="auto"/>
            </w:tcBorders>
            <w:noWrap/>
            <w:vAlign w:val="bottom"/>
            <w:hideMark/>
          </w:tcPr>
          <w:p w14:paraId="73D3CCC1" w14:textId="77777777" w:rsidR="007B7213" w:rsidRPr="00E110BF" w:rsidRDefault="007B7213" w:rsidP="007B7213">
            <w:pPr>
              <w:spacing w:after="0" w:line="240" w:lineRule="auto"/>
              <w:rPr>
                <w:rFonts w:eastAsia="Times New Roman"/>
                <w:color w:val="000000"/>
                <w:sz w:val="20"/>
                <w:szCs w:val="20"/>
              </w:rPr>
            </w:pPr>
            <w:r w:rsidRPr="00E110BF">
              <w:rPr>
                <w:rFonts w:eastAsia="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62F6DC" w14:textId="77777777" w:rsidR="007B7213" w:rsidRPr="00E110BF" w:rsidRDefault="007B7213" w:rsidP="007B7213">
            <w:pPr>
              <w:spacing w:after="0" w:line="240" w:lineRule="auto"/>
              <w:rPr>
                <w:rFonts w:eastAsia="Times New Roman"/>
                <w:color w:val="9C0006"/>
                <w:sz w:val="20"/>
                <w:szCs w:val="20"/>
              </w:rPr>
            </w:pPr>
            <w:r w:rsidRPr="00E110BF">
              <w:rPr>
                <w:rFonts w:eastAsia="Times New Roman"/>
                <w:color w:val="9C0006"/>
                <w:sz w:val="20"/>
                <w:szCs w:val="20"/>
              </w:rPr>
              <w:t xml:space="preserve">-£            204.00 </w:t>
            </w:r>
          </w:p>
        </w:tc>
      </w:tr>
    </w:tbl>
    <w:p w14:paraId="27D5D58C" w14:textId="77777777" w:rsidR="00564A0E" w:rsidRDefault="00564A0E" w:rsidP="00B00194">
      <w:pPr>
        <w:pStyle w:val="NoSpacing"/>
        <w:rPr>
          <w:rFonts w:cstheme="minorHAnsi"/>
          <w:bCs/>
          <w:sz w:val="24"/>
          <w:szCs w:val="24"/>
        </w:rPr>
      </w:pPr>
    </w:p>
    <w:p w14:paraId="058906F9" w14:textId="77777777" w:rsidR="00B00194" w:rsidRDefault="00B00194" w:rsidP="00B00194">
      <w:pPr>
        <w:pStyle w:val="NoSpacing"/>
        <w:jc w:val="both"/>
        <w:rPr>
          <w:rFonts w:cstheme="minorHAnsi"/>
          <w:b/>
          <w:bCs/>
          <w:sz w:val="24"/>
          <w:szCs w:val="24"/>
        </w:rPr>
      </w:pPr>
      <w:r w:rsidRPr="00353AA7">
        <w:rPr>
          <w:rFonts w:cstheme="minorHAnsi"/>
          <w:b/>
          <w:bCs/>
          <w:sz w:val="24"/>
          <w:szCs w:val="24"/>
        </w:rPr>
        <w:t xml:space="preserve">Bank Balance as of </w:t>
      </w:r>
      <w:r>
        <w:rPr>
          <w:rFonts w:cstheme="minorHAnsi"/>
          <w:b/>
          <w:bCs/>
          <w:sz w:val="24"/>
          <w:szCs w:val="24"/>
        </w:rPr>
        <w:t>30</w:t>
      </w:r>
      <w:r>
        <w:rPr>
          <w:rFonts w:cstheme="minorHAnsi"/>
          <w:b/>
          <w:bCs/>
          <w:sz w:val="24"/>
          <w:szCs w:val="24"/>
          <w:vertAlign w:val="superscript"/>
        </w:rPr>
        <w:t xml:space="preserve">th </w:t>
      </w:r>
      <w:r>
        <w:rPr>
          <w:rFonts w:cstheme="minorHAnsi"/>
          <w:b/>
          <w:bCs/>
          <w:sz w:val="24"/>
          <w:szCs w:val="24"/>
        </w:rPr>
        <w:t>April 2026</w:t>
      </w:r>
    </w:p>
    <w:p w14:paraId="74DD2C4F" w14:textId="77777777" w:rsidR="00B00194" w:rsidRPr="00AF389B" w:rsidRDefault="00B00194" w:rsidP="00B00194">
      <w:pPr>
        <w:pStyle w:val="NoSpacing"/>
        <w:jc w:val="both"/>
        <w:rPr>
          <w:rFonts w:cstheme="minorHAnsi"/>
          <w:b/>
          <w:bCs/>
          <w:sz w:val="24"/>
          <w:szCs w:val="24"/>
        </w:rPr>
      </w:pPr>
    </w:p>
    <w:tbl>
      <w:tblPr>
        <w:tblStyle w:val="TableGrid"/>
        <w:tblpPr w:leftFromText="180" w:rightFromText="180" w:vertAnchor="text" w:horzAnchor="margin" w:tblpY="88"/>
        <w:tblW w:w="0" w:type="auto"/>
        <w:tblLook w:val="04A0" w:firstRow="1" w:lastRow="0" w:firstColumn="1" w:lastColumn="0" w:noHBand="0" w:noVBand="1"/>
      </w:tblPr>
      <w:tblGrid>
        <w:gridCol w:w="4560"/>
        <w:gridCol w:w="4456"/>
      </w:tblGrid>
      <w:tr w:rsidR="00B00194" w:rsidRPr="00131BFD" w14:paraId="52264DEE" w14:textId="77777777" w:rsidTr="00901336">
        <w:trPr>
          <w:trHeight w:val="389"/>
        </w:trPr>
        <w:tc>
          <w:tcPr>
            <w:tcW w:w="4775" w:type="dxa"/>
          </w:tcPr>
          <w:p w14:paraId="63F9D932" w14:textId="77777777" w:rsidR="00B00194" w:rsidRPr="00131BFD" w:rsidRDefault="00B00194" w:rsidP="00901336">
            <w:pPr>
              <w:pStyle w:val="NoSpacing"/>
              <w:jc w:val="center"/>
              <w:rPr>
                <w:rFonts w:cstheme="minorHAnsi"/>
                <w:sz w:val="24"/>
                <w:szCs w:val="24"/>
              </w:rPr>
            </w:pPr>
            <w:r w:rsidRPr="00131BFD">
              <w:rPr>
                <w:rFonts w:cstheme="minorHAnsi"/>
                <w:sz w:val="24"/>
                <w:szCs w:val="24"/>
              </w:rPr>
              <w:t>Treasurer Account (00198773)</w:t>
            </w:r>
          </w:p>
        </w:tc>
        <w:tc>
          <w:tcPr>
            <w:tcW w:w="4727" w:type="dxa"/>
          </w:tcPr>
          <w:p w14:paraId="030E2ECE" w14:textId="77777777" w:rsidR="00B00194" w:rsidRPr="0092283F" w:rsidRDefault="00B00194" w:rsidP="00901336">
            <w:pPr>
              <w:pStyle w:val="NoSpacing"/>
              <w:jc w:val="right"/>
              <w:rPr>
                <w:rFonts w:cstheme="minorHAnsi"/>
                <w:sz w:val="28"/>
                <w:szCs w:val="28"/>
              </w:rPr>
            </w:pPr>
            <w:r>
              <w:rPr>
                <w:rFonts w:cstheme="minorHAnsi"/>
                <w:sz w:val="28"/>
                <w:szCs w:val="28"/>
              </w:rPr>
              <w:t>£14,476.28</w:t>
            </w:r>
          </w:p>
        </w:tc>
      </w:tr>
      <w:tr w:rsidR="00B00194" w:rsidRPr="00131BFD" w14:paraId="2E291CAB" w14:textId="77777777" w:rsidTr="00901336">
        <w:trPr>
          <w:trHeight w:val="389"/>
        </w:trPr>
        <w:tc>
          <w:tcPr>
            <w:tcW w:w="4775" w:type="dxa"/>
          </w:tcPr>
          <w:p w14:paraId="22888D0A" w14:textId="77777777" w:rsidR="00B00194" w:rsidRPr="00131BFD" w:rsidRDefault="00B00194" w:rsidP="00901336">
            <w:pPr>
              <w:shd w:val="clear" w:color="auto" w:fill="FFFFFF"/>
              <w:ind w:left="720" w:right="150"/>
              <w:jc w:val="center"/>
              <w:textAlignment w:val="baseline"/>
              <w:rPr>
                <w:rFonts w:cstheme="minorHAnsi"/>
                <w:sz w:val="24"/>
                <w:szCs w:val="24"/>
              </w:rPr>
            </w:pPr>
            <w:r>
              <w:rPr>
                <w:rFonts w:cstheme="minorHAnsi"/>
                <w:sz w:val="24"/>
                <w:szCs w:val="24"/>
              </w:rPr>
              <w:t>Savings</w:t>
            </w:r>
            <w:r w:rsidRPr="00131BFD">
              <w:rPr>
                <w:rFonts w:cstheme="minorHAnsi"/>
                <w:sz w:val="24"/>
                <w:szCs w:val="24"/>
              </w:rPr>
              <w:t xml:space="preserve"> Account (07215991)</w:t>
            </w:r>
          </w:p>
        </w:tc>
        <w:tc>
          <w:tcPr>
            <w:tcW w:w="4727" w:type="dxa"/>
          </w:tcPr>
          <w:p w14:paraId="6B97807D" w14:textId="77777777" w:rsidR="00B00194" w:rsidRPr="0092283F" w:rsidRDefault="00B00194" w:rsidP="00901336">
            <w:pPr>
              <w:pStyle w:val="NoSpacing"/>
              <w:jc w:val="right"/>
              <w:rPr>
                <w:rFonts w:cstheme="minorHAnsi"/>
                <w:sz w:val="28"/>
                <w:szCs w:val="28"/>
              </w:rPr>
            </w:pPr>
            <w:r>
              <w:rPr>
                <w:rFonts w:cstheme="minorHAnsi"/>
                <w:sz w:val="28"/>
                <w:szCs w:val="28"/>
              </w:rPr>
              <w:t>£15,576.61</w:t>
            </w:r>
          </w:p>
        </w:tc>
      </w:tr>
      <w:tr w:rsidR="00B00194" w:rsidRPr="00131BFD" w14:paraId="7C647DDA" w14:textId="77777777" w:rsidTr="00901336">
        <w:trPr>
          <w:trHeight w:val="401"/>
        </w:trPr>
        <w:tc>
          <w:tcPr>
            <w:tcW w:w="4775" w:type="dxa"/>
          </w:tcPr>
          <w:p w14:paraId="7A3D9D44" w14:textId="77777777" w:rsidR="00B00194" w:rsidRPr="00915931" w:rsidRDefault="00B00194" w:rsidP="00901336">
            <w:pPr>
              <w:pStyle w:val="NoSpacing"/>
              <w:jc w:val="center"/>
              <w:rPr>
                <w:rFonts w:cstheme="minorHAnsi"/>
                <w:bCs/>
                <w:sz w:val="24"/>
                <w:szCs w:val="24"/>
              </w:rPr>
            </w:pPr>
            <w:r w:rsidRPr="00915931">
              <w:rPr>
                <w:rFonts w:cstheme="minorHAnsi"/>
                <w:bCs/>
                <w:sz w:val="24"/>
                <w:szCs w:val="24"/>
              </w:rPr>
              <w:t>Teachers Account</w:t>
            </w:r>
          </w:p>
        </w:tc>
        <w:tc>
          <w:tcPr>
            <w:tcW w:w="4727" w:type="dxa"/>
          </w:tcPr>
          <w:p w14:paraId="28C72F0B" w14:textId="77777777" w:rsidR="00B00194" w:rsidRPr="00124A0E" w:rsidRDefault="00B00194" w:rsidP="00901336">
            <w:pPr>
              <w:pStyle w:val="NoSpacing"/>
              <w:jc w:val="right"/>
              <w:rPr>
                <w:rFonts w:cstheme="minorHAnsi"/>
                <w:bCs/>
                <w:sz w:val="28"/>
                <w:szCs w:val="28"/>
              </w:rPr>
            </w:pPr>
            <w:r>
              <w:rPr>
                <w:rFonts w:cstheme="minorHAnsi"/>
                <w:bCs/>
                <w:sz w:val="28"/>
                <w:szCs w:val="28"/>
              </w:rPr>
              <w:t>£10,000.00</w:t>
            </w:r>
          </w:p>
        </w:tc>
      </w:tr>
      <w:tr w:rsidR="00B00194" w:rsidRPr="00131BFD" w14:paraId="49CB50BF" w14:textId="77777777" w:rsidTr="00901336">
        <w:trPr>
          <w:trHeight w:val="401"/>
        </w:trPr>
        <w:tc>
          <w:tcPr>
            <w:tcW w:w="4775" w:type="dxa"/>
          </w:tcPr>
          <w:p w14:paraId="363D11A0" w14:textId="77777777" w:rsidR="00B00194" w:rsidRPr="00131BFD" w:rsidRDefault="00B00194" w:rsidP="00901336">
            <w:pPr>
              <w:pStyle w:val="NoSpacing"/>
              <w:jc w:val="center"/>
              <w:rPr>
                <w:rFonts w:cstheme="minorHAnsi"/>
                <w:b/>
                <w:sz w:val="24"/>
                <w:szCs w:val="24"/>
              </w:rPr>
            </w:pPr>
            <w:r w:rsidRPr="00131BFD">
              <w:rPr>
                <w:rFonts w:cstheme="minorHAnsi"/>
                <w:b/>
                <w:sz w:val="24"/>
                <w:szCs w:val="24"/>
              </w:rPr>
              <w:t>TOTAL</w:t>
            </w:r>
          </w:p>
        </w:tc>
        <w:tc>
          <w:tcPr>
            <w:tcW w:w="4727" w:type="dxa"/>
          </w:tcPr>
          <w:p w14:paraId="5FDA03A9" w14:textId="77777777" w:rsidR="00B00194" w:rsidRPr="0092283F" w:rsidRDefault="00B00194" w:rsidP="00901336">
            <w:pPr>
              <w:pStyle w:val="NoSpacing"/>
              <w:jc w:val="right"/>
              <w:rPr>
                <w:rFonts w:cstheme="minorHAnsi"/>
                <w:b/>
                <w:sz w:val="28"/>
                <w:szCs w:val="28"/>
              </w:rPr>
            </w:pPr>
            <w:r>
              <w:rPr>
                <w:rFonts w:cstheme="minorHAnsi"/>
                <w:b/>
                <w:sz w:val="28"/>
                <w:szCs w:val="28"/>
              </w:rPr>
              <w:t>£40,052.89</w:t>
            </w:r>
          </w:p>
        </w:tc>
      </w:tr>
    </w:tbl>
    <w:p w14:paraId="2A525739" w14:textId="77777777" w:rsidR="002065A0" w:rsidRDefault="002065A0" w:rsidP="002065A0">
      <w:pPr>
        <w:pBdr>
          <w:top w:val="nil"/>
          <w:left w:val="nil"/>
          <w:bottom w:val="nil"/>
          <w:right w:val="nil"/>
          <w:between w:val="nil"/>
        </w:pBdr>
        <w:rPr>
          <w:b/>
          <w:color w:val="000000"/>
          <w:sz w:val="24"/>
          <w:szCs w:val="24"/>
        </w:rPr>
      </w:pPr>
    </w:p>
    <w:p w14:paraId="183BE5BF" w14:textId="4313E490" w:rsidR="00C11126" w:rsidRPr="005F7770" w:rsidRDefault="003569EE" w:rsidP="002065A0">
      <w:pPr>
        <w:pBdr>
          <w:top w:val="nil"/>
          <w:left w:val="nil"/>
          <w:bottom w:val="nil"/>
          <w:right w:val="nil"/>
          <w:between w:val="nil"/>
        </w:pBdr>
        <w:rPr>
          <w:b/>
          <w:color w:val="000000"/>
          <w:sz w:val="24"/>
          <w:szCs w:val="24"/>
        </w:rPr>
      </w:pPr>
      <w:r w:rsidRPr="003569EE">
        <w:rPr>
          <w:b/>
          <w:noProof/>
          <w:color w:val="000000"/>
          <w:sz w:val="24"/>
          <w:szCs w:val="24"/>
        </w:rPr>
        <w:drawing>
          <wp:inline distT="0" distB="0" distL="0" distR="0" wp14:anchorId="0EC6EFFE" wp14:editId="00F1896B">
            <wp:extent cx="5607338" cy="3340272"/>
            <wp:effectExtent l="0" t="0" r="0" b="0"/>
            <wp:docPr id="53386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65747" name=""/>
                    <pic:cNvPicPr/>
                  </pic:nvPicPr>
                  <pic:blipFill>
                    <a:blip r:embed="rId9"/>
                    <a:stretch>
                      <a:fillRect/>
                    </a:stretch>
                  </pic:blipFill>
                  <pic:spPr>
                    <a:xfrm>
                      <a:off x="0" y="0"/>
                      <a:ext cx="5607338" cy="3340272"/>
                    </a:xfrm>
                    <a:prstGeom prst="rect">
                      <a:avLst/>
                    </a:prstGeom>
                  </pic:spPr>
                </pic:pic>
              </a:graphicData>
            </a:graphic>
          </wp:inline>
        </w:drawing>
      </w:r>
    </w:p>
    <w:p w14:paraId="13281A5F" w14:textId="7F5184E7" w:rsidR="00C77C0E" w:rsidRPr="00E110BF" w:rsidRDefault="00C77C0E" w:rsidP="00C77C0E">
      <w:pPr>
        <w:numPr>
          <w:ilvl w:val="0"/>
          <w:numId w:val="2"/>
        </w:numPr>
        <w:pBdr>
          <w:top w:val="nil"/>
          <w:left w:val="nil"/>
          <w:bottom w:val="nil"/>
          <w:right w:val="nil"/>
          <w:between w:val="nil"/>
        </w:pBdr>
        <w:ind w:left="0"/>
        <w:rPr>
          <w:bCs/>
          <w:color w:val="000000"/>
          <w:sz w:val="24"/>
          <w:szCs w:val="24"/>
        </w:rPr>
      </w:pPr>
      <w:bookmarkStart w:id="0" w:name="_Hlk494718099"/>
      <w:bookmarkStart w:id="1" w:name="OLE_LINK1"/>
      <w:bookmarkEnd w:id="0"/>
      <w:bookmarkEnd w:id="1"/>
      <w:r w:rsidRPr="00E110BF">
        <w:rPr>
          <w:bCs/>
          <w:sz w:val="24"/>
          <w:szCs w:val="24"/>
        </w:rPr>
        <w:t>Councillors Reports</w:t>
      </w:r>
    </w:p>
    <w:p w14:paraId="75A005B3" w14:textId="77777777" w:rsidR="00E110BF" w:rsidRDefault="00E110BF" w:rsidP="00E110BF">
      <w:pPr>
        <w:pBdr>
          <w:top w:val="nil"/>
          <w:left w:val="nil"/>
          <w:bottom w:val="nil"/>
          <w:right w:val="nil"/>
          <w:between w:val="nil"/>
        </w:pBdr>
        <w:spacing w:after="0"/>
        <w:rPr>
          <w:bCs/>
          <w:color w:val="000000"/>
          <w:sz w:val="24"/>
          <w:szCs w:val="24"/>
        </w:rPr>
      </w:pPr>
      <w:r w:rsidRPr="00E110BF">
        <w:rPr>
          <w:b/>
          <w:color w:val="000000"/>
          <w:sz w:val="24"/>
          <w:szCs w:val="24"/>
        </w:rPr>
        <w:t>Trees</w:t>
      </w:r>
    </w:p>
    <w:p w14:paraId="2CE39250" w14:textId="7F7CE667" w:rsidR="00E110BF" w:rsidRDefault="00E110BF" w:rsidP="00E110BF">
      <w:pPr>
        <w:pBdr>
          <w:top w:val="nil"/>
          <w:left w:val="nil"/>
          <w:bottom w:val="nil"/>
          <w:right w:val="nil"/>
          <w:between w:val="nil"/>
        </w:pBdr>
        <w:spacing w:after="0"/>
        <w:rPr>
          <w:bCs/>
          <w:color w:val="000000"/>
          <w:sz w:val="24"/>
          <w:szCs w:val="24"/>
        </w:rPr>
      </w:pPr>
      <w:r w:rsidRPr="00E110BF">
        <w:rPr>
          <w:bCs/>
          <w:color w:val="000000"/>
          <w:sz w:val="24"/>
          <w:szCs w:val="24"/>
        </w:rPr>
        <w:br/>
        <w:t>A routine inspection has been completed with no obvious changes noted. An inspection and report from the arborist are still awaited. A date has not yet been confirmed and will require follow-up.</w:t>
      </w:r>
    </w:p>
    <w:p w14:paraId="1B3FBCAA" w14:textId="77777777" w:rsidR="00E110BF" w:rsidRPr="00E110BF" w:rsidRDefault="00E110BF" w:rsidP="00E110BF">
      <w:pPr>
        <w:pBdr>
          <w:top w:val="nil"/>
          <w:left w:val="nil"/>
          <w:bottom w:val="nil"/>
          <w:right w:val="nil"/>
          <w:between w:val="nil"/>
        </w:pBdr>
        <w:spacing w:after="0"/>
        <w:rPr>
          <w:bCs/>
          <w:color w:val="000000"/>
          <w:sz w:val="24"/>
          <w:szCs w:val="24"/>
        </w:rPr>
      </w:pPr>
    </w:p>
    <w:p w14:paraId="3170C5C7" w14:textId="77777777" w:rsidR="00E110BF" w:rsidRPr="00E110BF" w:rsidRDefault="00E110BF" w:rsidP="00E110BF">
      <w:pPr>
        <w:pBdr>
          <w:top w:val="nil"/>
          <w:left w:val="nil"/>
          <w:bottom w:val="nil"/>
          <w:right w:val="nil"/>
          <w:between w:val="nil"/>
        </w:pBdr>
        <w:rPr>
          <w:b/>
          <w:color w:val="000000"/>
          <w:sz w:val="24"/>
          <w:szCs w:val="24"/>
        </w:rPr>
      </w:pPr>
      <w:r w:rsidRPr="00E110BF">
        <w:rPr>
          <w:b/>
          <w:color w:val="000000"/>
          <w:sz w:val="24"/>
          <w:szCs w:val="24"/>
        </w:rPr>
        <w:t>Highways</w:t>
      </w:r>
    </w:p>
    <w:p w14:paraId="4E603E68" w14:textId="77777777" w:rsidR="00E110BF" w:rsidRPr="00E110BF" w:rsidRDefault="00E110BF" w:rsidP="00E110BF">
      <w:pPr>
        <w:numPr>
          <w:ilvl w:val="0"/>
          <w:numId w:val="6"/>
        </w:numPr>
        <w:pBdr>
          <w:top w:val="nil"/>
          <w:left w:val="nil"/>
          <w:bottom w:val="nil"/>
          <w:right w:val="nil"/>
          <w:between w:val="nil"/>
        </w:pBdr>
        <w:rPr>
          <w:bCs/>
          <w:color w:val="000000"/>
          <w:sz w:val="24"/>
          <w:szCs w:val="24"/>
        </w:rPr>
      </w:pPr>
      <w:r w:rsidRPr="00E110BF">
        <w:rPr>
          <w:bCs/>
          <w:color w:val="000000"/>
          <w:sz w:val="24"/>
          <w:szCs w:val="24"/>
        </w:rPr>
        <w:t>Martins Lane and Hanbury Hill have been resurfaced. Wood Lane remains outstanding.</w:t>
      </w:r>
    </w:p>
    <w:p w14:paraId="5D46F0D3" w14:textId="77777777" w:rsidR="00E110BF" w:rsidRPr="00E110BF" w:rsidRDefault="00E110BF" w:rsidP="00E110BF">
      <w:pPr>
        <w:numPr>
          <w:ilvl w:val="0"/>
          <w:numId w:val="6"/>
        </w:numPr>
        <w:pBdr>
          <w:top w:val="nil"/>
          <w:left w:val="nil"/>
          <w:bottom w:val="nil"/>
          <w:right w:val="nil"/>
          <w:between w:val="nil"/>
        </w:pBdr>
        <w:rPr>
          <w:bCs/>
          <w:color w:val="000000"/>
          <w:sz w:val="24"/>
          <w:szCs w:val="24"/>
        </w:rPr>
      </w:pPr>
      <w:r w:rsidRPr="00E110BF">
        <w:rPr>
          <w:bCs/>
          <w:color w:val="000000"/>
          <w:sz w:val="24"/>
          <w:szCs w:val="24"/>
        </w:rPr>
        <w:t>Telegraph poles installed by Fibre Connect on Anslow Road remain positioned on the edge of the road. A follow-up email has been sent and a report reference number issued; no response has yet been received from Highways after three months.</w:t>
      </w:r>
    </w:p>
    <w:p w14:paraId="0591AEB7" w14:textId="77777777" w:rsidR="00E110BF" w:rsidRPr="00E110BF" w:rsidRDefault="00E110BF" w:rsidP="00E110BF">
      <w:pPr>
        <w:numPr>
          <w:ilvl w:val="0"/>
          <w:numId w:val="6"/>
        </w:numPr>
        <w:pBdr>
          <w:top w:val="nil"/>
          <w:left w:val="nil"/>
          <w:bottom w:val="nil"/>
          <w:right w:val="nil"/>
          <w:between w:val="nil"/>
        </w:pBdr>
        <w:rPr>
          <w:bCs/>
          <w:color w:val="000000"/>
          <w:sz w:val="24"/>
          <w:szCs w:val="24"/>
        </w:rPr>
      </w:pPr>
      <w:r w:rsidRPr="00E110BF">
        <w:rPr>
          <w:bCs/>
          <w:color w:val="000000"/>
          <w:sz w:val="24"/>
          <w:szCs w:val="24"/>
        </w:rPr>
        <w:lastRenderedPageBreak/>
        <w:t>The replacement Wood Lane sign has not yet been installed.</w:t>
      </w:r>
    </w:p>
    <w:p w14:paraId="40E850B6" w14:textId="77777777" w:rsidR="00E110BF" w:rsidRPr="00E110BF" w:rsidRDefault="00E110BF" w:rsidP="00E110BF">
      <w:pPr>
        <w:numPr>
          <w:ilvl w:val="0"/>
          <w:numId w:val="6"/>
        </w:numPr>
        <w:pBdr>
          <w:top w:val="nil"/>
          <w:left w:val="nil"/>
          <w:bottom w:val="nil"/>
          <w:right w:val="nil"/>
          <w:between w:val="nil"/>
        </w:pBdr>
        <w:rPr>
          <w:bCs/>
          <w:color w:val="000000"/>
          <w:sz w:val="24"/>
          <w:szCs w:val="24"/>
        </w:rPr>
      </w:pPr>
      <w:r w:rsidRPr="00E110BF">
        <w:rPr>
          <w:bCs/>
          <w:color w:val="000000"/>
          <w:sz w:val="24"/>
          <w:szCs w:val="24"/>
        </w:rPr>
        <w:t>The SID situation remains on hold. Feedback is awaited regarding the use of tripods.</w:t>
      </w:r>
    </w:p>
    <w:p w14:paraId="2B6D32BB" w14:textId="77777777" w:rsidR="00E110BF" w:rsidRPr="00E110BF" w:rsidRDefault="00E110BF" w:rsidP="00E110BF">
      <w:pPr>
        <w:numPr>
          <w:ilvl w:val="0"/>
          <w:numId w:val="6"/>
        </w:numPr>
        <w:pBdr>
          <w:top w:val="nil"/>
          <w:left w:val="nil"/>
          <w:bottom w:val="nil"/>
          <w:right w:val="nil"/>
          <w:between w:val="nil"/>
        </w:pBdr>
        <w:rPr>
          <w:bCs/>
          <w:color w:val="000000"/>
          <w:sz w:val="24"/>
          <w:szCs w:val="24"/>
        </w:rPr>
      </w:pPr>
      <w:r w:rsidRPr="00E110BF">
        <w:rPr>
          <w:bCs/>
          <w:color w:val="000000"/>
          <w:sz w:val="24"/>
          <w:szCs w:val="24"/>
        </w:rPr>
        <w:t>Speeding on Anslow Road continues to be reported as an issue. Several incidents involving local motorcyclists have recently featured on Hanbury Watch.</w:t>
      </w:r>
    </w:p>
    <w:p w14:paraId="2B883A97" w14:textId="7F32633A" w:rsidR="00E110BF" w:rsidRDefault="00E110BF" w:rsidP="00E110BF">
      <w:pPr>
        <w:numPr>
          <w:ilvl w:val="0"/>
          <w:numId w:val="6"/>
        </w:numPr>
        <w:pBdr>
          <w:top w:val="nil"/>
          <w:left w:val="nil"/>
          <w:bottom w:val="nil"/>
          <w:right w:val="nil"/>
          <w:between w:val="nil"/>
        </w:pBdr>
        <w:rPr>
          <w:bCs/>
          <w:color w:val="000000"/>
          <w:sz w:val="24"/>
          <w:szCs w:val="24"/>
        </w:rPr>
      </w:pPr>
      <w:r w:rsidRPr="00E110BF">
        <w:rPr>
          <w:bCs/>
          <w:color w:val="000000"/>
          <w:sz w:val="24"/>
          <w:szCs w:val="24"/>
        </w:rPr>
        <w:t>Following the fatality at Anslow crossroads on 8 August 2025, the Coroner’s Office has confirmed that the inquest will take place on Wednesday 20 May.</w:t>
      </w:r>
    </w:p>
    <w:p w14:paraId="0F61167F" w14:textId="2C1D4285" w:rsidR="00E110BF" w:rsidRDefault="00E110BF" w:rsidP="00E110BF">
      <w:pPr>
        <w:pBdr>
          <w:top w:val="nil"/>
          <w:left w:val="nil"/>
          <w:bottom w:val="nil"/>
          <w:right w:val="nil"/>
          <w:between w:val="nil"/>
        </w:pBdr>
        <w:rPr>
          <w:bCs/>
          <w:color w:val="000000"/>
          <w:sz w:val="24"/>
          <w:szCs w:val="24"/>
        </w:rPr>
      </w:pPr>
      <w:r>
        <w:rPr>
          <w:bCs/>
          <w:color w:val="000000"/>
          <w:sz w:val="24"/>
          <w:szCs w:val="24"/>
        </w:rPr>
        <w:t>The law in relation to septic tanks were discussed</w:t>
      </w:r>
      <w:r w:rsidR="00AB0FAF">
        <w:rPr>
          <w:bCs/>
          <w:color w:val="000000"/>
          <w:sz w:val="24"/>
          <w:szCs w:val="24"/>
        </w:rPr>
        <w:t xml:space="preserve"> due to a complaint that has been received. It was agreed to discuss this with the owners of the property</w:t>
      </w:r>
    </w:p>
    <w:p w14:paraId="0A691BF7" w14:textId="77777777" w:rsidR="00AB0FAF" w:rsidRDefault="00AB0FAF" w:rsidP="00E110BF">
      <w:pPr>
        <w:pBdr>
          <w:top w:val="nil"/>
          <w:left w:val="nil"/>
          <w:bottom w:val="nil"/>
          <w:right w:val="nil"/>
          <w:between w:val="nil"/>
        </w:pBdr>
        <w:rPr>
          <w:bCs/>
          <w:color w:val="000000"/>
          <w:sz w:val="24"/>
          <w:szCs w:val="24"/>
        </w:rPr>
      </w:pPr>
      <w:r>
        <w:rPr>
          <w:bCs/>
          <w:color w:val="000000"/>
          <w:sz w:val="24"/>
          <w:szCs w:val="24"/>
        </w:rPr>
        <w:t xml:space="preserve">Damaged sign on junction of </w:t>
      </w:r>
      <w:proofErr w:type="spellStart"/>
      <w:r>
        <w:rPr>
          <w:bCs/>
          <w:color w:val="000000"/>
          <w:sz w:val="24"/>
          <w:szCs w:val="24"/>
        </w:rPr>
        <w:t>Knightsfield</w:t>
      </w:r>
      <w:proofErr w:type="spellEnd"/>
      <w:r>
        <w:rPr>
          <w:bCs/>
          <w:color w:val="000000"/>
          <w:sz w:val="24"/>
          <w:szCs w:val="24"/>
        </w:rPr>
        <w:t xml:space="preserve"> Road &amp; Wood Lane was discussed, and this has now been rectified. </w:t>
      </w:r>
    </w:p>
    <w:p w14:paraId="545E9F4B" w14:textId="79CD37D4" w:rsidR="00E110BF" w:rsidRDefault="00AB0FAF" w:rsidP="00E110BF">
      <w:pPr>
        <w:pBdr>
          <w:top w:val="nil"/>
          <w:left w:val="nil"/>
          <w:bottom w:val="nil"/>
          <w:right w:val="nil"/>
          <w:between w:val="nil"/>
        </w:pBdr>
        <w:rPr>
          <w:bCs/>
          <w:color w:val="000000"/>
          <w:sz w:val="24"/>
          <w:szCs w:val="24"/>
        </w:rPr>
      </w:pPr>
      <w:r>
        <w:rPr>
          <w:bCs/>
          <w:color w:val="000000"/>
          <w:sz w:val="24"/>
          <w:szCs w:val="24"/>
        </w:rPr>
        <w:t xml:space="preserve">The bent fingerpost at the same junction was also discussed and it was agreed to report this to Staffs County Council as well as the damaged road signs to East Staffs Borough Council.  </w:t>
      </w:r>
    </w:p>
    <w:p w14:paraId="28DA658D" w14:textId="5D76AA69" w:rsidR="00E449CC" w:rsidRPr="00E110BF" w:rsidRDefault="00AB0FAF" w:rsidP="00E110BF">
      <w:pPr>
        <w:pBdr>
          <w:top w:val="nil"/>
          <w:left w:val="nil"/>
          <w:bottom w:val="nil"/>
          <w:right w:val="nil"/>
          <w:between w:val="nil"/>
        </w:pBdr>
        <w:rPr>
          <w:bCs/>
          <w:color w:val="000000"/>
          <w:sz w:val="24"/>
          <w:szCs w:val="24"/>
        </w:rPr>
      </w:pPr>
      <w:r>
        <w:rPr>
          <w:bCs/>
          <w:color w:val="000000"/>
          <w:sz w:val="24"/>
          <w:szCs w:val="24"/>
        </w:rPr>
        <w:t>The church service to welcome the new vicar, Liz Chamberlain will be taking place on Wednesday 20</w:t>
      </w:r>
      <w:r w:rsidRPr="00AB0FAF">
        <w:rPr>
          <w:bCs/>
          <w:color w:val="000000"/>
          <w:sz w:val="24"/>
          <w:szCs w:val="24"/>
          <w:vertAlign w:val="superscript"/>
        </w:rPr>
        <w:t>th</w:t>
      </w:r>
      <w:r>
        <w:rPr>
          <w:bCs/>
          <w:color w:val="000000"/>
          <w:sz w:val="24"/>
          <w:szCs w:val="24"/>
        </w:rPr>
        <w:t xml:space="preserve"> May at 7pm. </w:t>
      </w:r>
    </w:p>
    <w:p w14:paraId="23FA0FC8" w14:textId="2C747655" w:rsidR="00AB0FAF" w:rsidRPr="004668E1" w:rsidRDefault="00492576" w:rsidP="004668E1">
      <w:pPr>
        <w:rPr>
          <w:rFonts w:eastAsia="Times New Roman"/>
          <w:color w:val="FF0000"/>
          <w:sz w:val="24"/>
          <w:szCs w:val="24"/>
        </w:rPr>
      </w:pPr>
      <w:r w:rsidRPr="004668E1">
        <w:rPr>
          <w:rFonts w:eastAsia="Times New Roman"/>
          <w:color w:val="FF0000"/>
          <w:sz w:val="24"/>
          <w:szCs w:val="24"/>
        </w:rPr>
        <w:t>Action:</w:t>
      </w:r>
      <w:r w:rsidR="00E91BE1" w:rsidRPr="004668E1">
        <w:rPr>
          <w:rFonts w:eastAsia="Times New Roman"/>
          <w:color w:val="FF0000"/>
          <w:sz w:val="24"/>
          <w:szCs w:val="24"/>
        </w:rPr>
        <w:t xml:space="preserve"> </w:t>
      </w:r>
      <w:r w:rsidR="00AB0FAF">
        <w:rPr>
          <w:rFonts w:eastAsia="Times New Roman"/>
          <w:color w:val="FF0000"/>
          <w:sz w:val="24"/>
          <w:szCs w:val="24"/>
        </w:rPr>
        <w:t xml:space="preserve">It was agreed to report the bent fingerpost via the staffs report it app. </w:t>
      </w:r>
    </w:p>
    <w:p w14:paraId="77407078" w14:textId="06396C04" w:rsidR="00C77C0E" w:rsidRDefault="00C77C0E" w:rsidP="00C77C0E">
      <w:pPr>
        <w:spacing w:after="0" w:line="240" w:lineRule="auto"/>
        <w:jc w:val="center"/>
        <w:rPr>
          <w:sz w:val="24"/>
          <w:szCs w:val="24"/>
        </w:rPr>
      </w:pPr>
      <w:r>
        <w:rPr>
          <w:sz w:val="24"/>
          <w:szCs w:val="24"/>
        </w:rPr>
        <w:t xml:space="preserve">Meeting Closed: </w:t>
      </w:r>
      <w:r w:rsidR="00AB0FAF">
        <w:rPr>
          <w:sz w:val="24"/>
          <w:szCs w:val="24"/>
        </w:rPr>
        <w:t>20:21</w:t>
      </w:r>
      <w:r>
        <w:rPr>
          <w:sz w:val="24"/>
          <w:szCs w:val="24"/>
        </w:rPr>
        <w:t>pm</w:t>
      </w:r>
    </w:p>
    <w:p w14:paraId="7E279FBB" w14:textId="77777777" w:rsidR="00C77C0E" w:rsidRDefault="00C77C0E" w:rsidP="00C77C0E">
      <w:pPr>
        <w:spacing w:after="0" w:line="240" w:lineRule="auto"/>
        <w:jc w:val="center"/>
        <w:rPr>
          <w:sz w:val="24"/>
          <w:szCs w:val="24"/>
        </w:rPr>
      </w:pPr>
    </w:p>
    <w:p w14:paraId="5127B7C0" w14:textId="1C6398A1" w:rsidR="00C77C0E" w:rsidRDefault="00C77C0E" w:rsidP="00C77C0E">
      <w:pPr>
        <w:spacing w:line="360" w:lineRule="auto"/>
        <w:ind w:right="-318"/>
        <w:jc w:val="center"/>
        <w:rPr>
          <w:sz w:val="24"/>
          <w:szCs w:val="24"/>
        </w:rPr>
      </w:pPr>
      <w:r>
        <w:rPr>
          <w:sz w:val="24"/>
          <w:szCs w:val="24"/>
        </w:rPr>
        <w:t>Date of Next Parish Council Meeting</w:t>
      </w:r>
      <w:r w:rsidR="0082763B">
        <w:rPr>
          <w:sz w:val="24"/>
          <w:szCs w:val="24"/>
        </w:rPr>
        <w:t xml:space="preserve"> is</w:t>
      </w:r>
      <w:r>
        <w:rPr>
          <w:sz w:val="24"/>
          <w:szCs w:val="24"/>
        </w:rPr>
        <w:t xml:space="preserve">– </w:t>
      </w:r>
      <w:r w:rsidRPr="00047181">
        <w:rPr>
          <w:rFonts w:eastAsia="Times New Roman"/>
          <w:color w:val="212121"/>
          <w:sz w:val="24"/>
          <w:szCs w:val="24"/>
        </w:rPr>
        <w:t>Monday</w:t>
      </w:r>
      <w:r w:rsidR="00413AE5">
        <w:rPr>
          <w:rFonts w:eastAsia="Times New Roman"/>
          <w:color w:val="212121"/>
          <w:sz w:val="24"/>
          <w:szCs w:val="24"/>
        </w:rPr>
        <w:t xml:space="preserve"> 14</w:t>
      </w:r>
      <w:r w:rsidR="00B93A2F" w:rsidRPr="00B93A2F">
        <w:rPr>
          <w:rFonts w:eastAsia="Times New Roman"/>
          <w:color w:val="212121"/>
          <w:sz w:val="24"/>
          <w:szCs w:val="24"/>
          <w:vertAlign w:val="superscript"/>
        </w:rPr>
        <w:t>th</w:t>
      </w:r>
      <w:r w:rsidR="00B93A2F">
        <w:rPr>
          <w:rFonts w:eastAsia="Times New Roman"/>
          <w:color w:val="212121"/>
          <w:sz w:val="24"/>
          <w:szCs w:val="24"/>
        </w:rPr>
        <w:t xml:space="preserve"> July 202</w:t>
      </w:r>
      <w:r w:rsidR="00413AE5">
        <w:rPr>
          <w:rFonts w:eastAsia="Times New Roman"/>
          <w:color w:val="212121"/>
          <w:sz w:val="24"/>
          <w:szCs w:val="24"/>
        </w:rPr>
        <w:t>5</w:t>
      </w:r>
    </w:p>
    <w:p w14:paraId="7BC13376" w14:textId="77777777" w:rsidR="00C77C0E" w:rsidRDefault="00C77C0E" w:rsidP="00C77C0E">
      <w:pPr>
        <w:spacing w:after="0" w:line="240" w:lineRule="auto"/>
        <w:jc w:val="center"/>
        <w:rPr>
          <w:sz w:val="24"/>
          <w:szCs w:val="24"/>
        </w:rPr>
      </w:pPr>
      <w:r>
        <w:rPr>
          <w:sz w:val="24"/>
          <w:szCs w:val="24"/>
        </w:rPr>
        <w:t>Parish Council Information can be found on the internet at - https;//www.hanburyparishcouncil.org.uk</w:t>
      </w:r>
    </w:p>
    <w:p w14:paraId="6F390755" w14:textId="158A55DC" w:rsidR="00DE00D5" w:rsidRDefault="00DE00D5" w:rsidP="00C77C0E">
      <w:pPr>
        <w:pBdr>
          <w:top w:val="nil"/>
          <w:left w:val="nil"/>
          <w:bottom w:val="nil"/>
          <w:right w:val="nil"/>
          <w:between w:val="nil"/>
        </w:pBdr>
        <w:rPr>
          <w:b/>
          <w:color w:val="000000"/>
          <w:sz w:val="24"/>
          <w:szCs w:val="24"/>
        </w:rPr>
      </w:pPr>
    </w:p>
    <w:p w14:paraId="6AF92FED" w14:textId="77777777" w:rsidR="00DE00D5" w:rsidRDefault="00DE00D5" w:rsidP="00C77C0E">
      <w:pPr>
        <w:pBdr>
          <w:top w:val="nil"/>
          <w:left w:val="nil"/>
          <w:bottom w:val="nil"/>
          <w:right w:val="nil"/>
          <w:between w:val="nil"/>
        </w:pBdr>
        <w:rPr>
          <w:b/>
          <w:color w:val="000000"/>
          <w:sz w:val="24"/>
          <w:szCs w:val="24"/>
        </w:rPr>
      </w:pPr>
    </w:p>
    <w:p w14:paraId="7A096C35" w14:textId="4A2E77C6" w:rsidR="00DE00D5" w:rsidRDefault="00DE00D5" w:rsidP="00C77C0E">
      <w:pPr>
        <w:pBdr>
          <w:top w:val="nil"/>
          <w:left w:val="nil"/>
          <w:bottom w:val="nil"/>
          <w:right w:val="nil"/>
          <w:between w:val="nil"/>
        </w:pBdr>
        <w:rPr>
          <w:b/>
          <w:color w:val="000000"/>
          <w:sz w:val="24"/>
          <w:szCs w:val="24"/>
        </w:rPr>
      </w:pPr>
      <w:r>
        <w:rPr>
          <w:b/>
          <w:color w:val="000000"/>
          <w:sz w:val="24"/>
          <w:szCs w:val="24"/>
        </w:rPr>
        <w:t xml:space="preserve">Signature of the </w:t>
      </w:r>
      <w:proofErr w:type="gramStart"/>
      <w:r>
        <w:rPr>
          <w:b/>
          <w:color w:val="000000"/>
          <w:sz w:val="24"/>
          <w:szCs w:val="24"/>
        </w:rPr>
        <w:t>Chairman:…</w:t>
      </w:r>
      <w:proofErr w:type="gramEnd"/>
      <w:r>
        <w:rPr>
          <w:b/>
          <w:color w:val="000000"/>
          <w:sz w:val="24"/>
          <w:szCs w:val="24"/>
        </w:rPr>
        <w:t>…………………………………………</w:t>
      </w:r>
      <w:proofErr w:type="gramStart"/>
      <w:r>
        <w:rPr>
          <w:b/>
          <w:color w:val="000000"/>
          <w:sz w:val="24"/>
          <w:szCs w:val="24"/>
        </w:rPr>
        <w:t>…..</w:t>
      </w:r>
      <w:proofErr w:type="gramEnd"/>
    </w:p>
    <w:p w14:paraId="520D70E7" w14:textId="77777777" w:rsidR="00DE00D5" w:rsidRDefault="00DE00D5" w:rsidP="00C77C0E">
      <w:pPr>
        <w:pBdr>
          <w:top w:val="nil"/>
          <w:left w:val="nil"/>
          <w:bottom w:val="nil"/>
          <w:right w:val="nil"/>
          <w:between w:val="nil"/>
        </w:pBdr>
        <w:rPr>
          <w:b/>
          <w:color w:val="000000"/>
          <w:sz w:val="24"/>
          <w:szCs w:val="24"/>
        </w:rPr>
      </w:pPr>
    </w:p>
    <w:p w14:paraId="2D177A52" w14:textId="77777777" w:rsidR="00DE00D5" w:rsidRDefault="00DE00D5" w:rsidP="00C77C0E">
      <w:pPr>
        <w:pBdr>
          <w:top w:val="nil"/>
          <w:left w:val="nil"/>
          <w:bottom w:val="nil"/>
          <w:right w:val="nil"/>
          <w:between w:val="nil"/>
        </w:pBdr>
        <w:rPr>
          <w:b/>
          <w:color w:val="000000"/>
          <w:sz w:val="24"/>
          <w:szCs w:val="24"/>
        </w:rPr>
      </w:pPr>
    </w:p>
    <w:p w14:paraId="731203D2" w14:textId="1E945889" w:rsidR="00DE00D5" w:rsidRPr="001D1BEB" w:rsidRDefault="00DE00D5" w:rsidP="00C77C0E">
      <w:pPr>
        <w:pBdr>
          <w:top w:val="nil"/>
          <w:left w:val="nil"/>
          <w:bottom w:val="nil"/>
          <w:right w:val="nil"/>
          <w:between w:val="nil"/>
        </w:pBdr>
        <w:rPr>
          <w:b/>
          <w:color w:val="000000"/>
          <w:sz w:val="24"/>
          <w:szCs w:val="24"/>
        </w:rPr>
      </w:pPr>
      <w:proofErr w:type="gramStart"/>
      <w:r>
        <w:rPr>
          <w:b/>
          <w:color w:val="000000"/>
          <w:sz w:val="24"/>
          <w:szCs w:val="24"/>
        </w:rPr>
        <w:t>Date:…</w:t>
      </w:r>
      <w:proofErr w:type="gramEnd"/>
      <w:r>
        <w:rPr>
          <w:b/>
          <w:color w:val="000000"/>
          <w:sz w:val="24"/>
          <w:szCs w:val="24"/>
        </w:rPr>
        <w:t>………………………………………</w:t>
      </w:r>
    </w:p>
    <w:sectPr w:rsidR="00DE00D5" w:rsidRPr="001D1BEB">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1253" w14:textId="77777777" w:rsidR="0091677D" w:rsidRDefault="0091677D" w:rsidP="00DE00D5">
      <w:pPr>
        <w:spacing w:after="0" w:line="240" w:lineRule="auto"/>
      </w:pPr>
      <w:r>
        <w:separator/>
      </w:r>
    </w:p>
  </w:endnote>
  <w:endnote w:type="continuationSeparator" w:id="0">
    <w:p w14:paraId="6FC6B780" w14:textId="77777777" w:rsidR="0091677D" w:rsidRDefault="0091677D" w:rsidP="00DE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B540" w14:textId="421F0930" w:rsidR="00DE00D5" w:rsidRDefault="00DE00D5" w:rsidP="00DE00D5">
    <w:pPr>
      <w:pStyle w:val="Footer"/>
      <w:jc w:val="right"/>
    </w:pPr>
    <w:r>
      <w:t>Chairman Initials………</w:t>
    </w:r>
    <w:proofErr w:type="gramStart"/>
    <w: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6F5F" w14:textId="77777777" w:rsidR="0091677D" w:rsidRDefault="0091677D" w:rsidP="00DE00D5">
      <w:pPr>
        <w:spacing w:after="0" w:line="240" w:lineRule="auto"/>
      </w:pPr>
      <w:r>
        <w:separator/>
      </w:r>
    </w:p>
  </w:footnote>
  <w:footnote w:type="continuationSeparator" w:id="0">
    <w:p w14:paraId="19FECFAD" w14:textId="77777777" w:rsidR="0091677D" w:rsidRDefault="0091677D" w:rsidP="00DE0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CDE"/>
    <w:multiLevelType w:val="multilevel"/>
    <w:tmpl w:val="DBAC1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23F51"/>
    <w:multiLevelType w:val="multilevel"/>
    <w:tmpl w:val="73B2E070"/>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C67472D"/>
    <w:multiLevelType w:val="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78051F"/>
    <w:multiLevelType w:val="multilevel"/>
    <w:tmpl w:val="FFFFFFFF"/>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BE8752E"/>
    <w:multiLevelType w:val="hybridMultilevel"/>
    <w:tmpl w:val="A02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39132F"/>
    <w:multiLevelType w:val="multilevel"/>
    <w:tmpl w:val="659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795831">
    <w:abstractNumId w:val="0"/>
  </w:num>
  <w:num w:numId="2" w16cid:durableId="1173765726">
    <w:abstractNumId w:val="1"/>
  </w:num>
  <w:num w:numId="3" w16cid:durableId="5252778">
    <w:abstractNumId w:val="4"/>
  </w:num>
  <w:num w:numId="4" w16cid:durableId="2014070577">
    <w:abstractNumId w:val="2"/>
  </w:num>
  <w:num w:numId="5" w16cid:durableId="327562706">
    <w:abstractNumId w:val="3"/>
  </w:num>
  <w:num w:numId="6" w16cid:durableId="1849322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C5"/>
    <w:rsid w:val="000041D6"/>
    <w:rsid w:val="00007DFE"/>
    <w:rsid w:val="000113AA"/>
    <w:rsid w:val="0001177D"/>
    <w:rsid w:val="00014BED"/>
    <w:rsid w:val="00016838"/>
    <w:rsid w:val="000253C7"/>
    <w:rsid w:val="00025A67"/>
    <w:rsid w:val="00025D00"/>
    <w:rsid w:val="00025D97"/>
    <w:rsid w:val="00030F32"/>
    <w:rsid w:val="00035E69"/>
    <w:rsid w:val="00042918"/>
    <w:rsid w:val="00043498"/>
    <w:rsid w:val="00045733"/>
    <w:rsid w:val="00047181"/>
    <w:rsid w:val="00050D53"/>
    <w:rsid w:val="00064A7B"/>
    <w:rsid w:val="00072757"/>
    <w:rsid w:val="00074171"/>
    <w:rsid w:val="000771A4"/>
    <w:rsid w:val="0008174F"/>
    <w:rsid w:val="00093FBF"/>
    <w:rsid w:val="00097C45"/>
    <w:rsid w:val="000A5CFF"/>
    <w:rsid w:val="000B3F1A"/>
    <w:rsid w:val="000C1D6D"/>
    <w:rsid w:val="000C291D"/>
    <w:rsid w:val="000C47FF"/>
    <w:rsid w:val="000C5094"/>
    <w:rsid w:val="000C7D8C"/>
    <w:rsid w:val="000D2007"/>
    <w:rsid w:val="000D30DA"/>
    <w:rsid w:val="000D3560"/>
    <w:rsid w:val="000D5A93"/>
    <w:rsid w:val="000D5BAD"/>
    <w:rsid w:val="0010484E"/>
    <w:rsid w:val="00106474"/>
    <w:rsid w:val="001076A0"/>
    <w:rsid w:val="00107BED"/>
    <w:rsid w:val="00110EE0"/>
    <w:rsid w:val="001121D2"/>
    <w:rsid w:val="001147EC"/>
    <w:rsid w:val="00122669"/>
    <w:rsid w:val="00126762"/>
    <w:rsid w:val="00127C7A"/>
    <w:rsid w:val="00145015"/>
    <w:rsid w:val="001545D5"/>
    <w:rsid w:val="0016263A"/>
    <w:rsid w:val="00172F9C"/>
    <w:rsid w:val="0017518A"/>
    <w:rsid w:val="00184DE6"/>
    <w:rsid w:val="00190F6E"/>
    <w:rsid w:val="00192A2C"/>
    <w:rsid w:val="001A503C"/>
    <w:rsid w:val="001B1670"/>
    <w:rsid w:val="001B2E23"/>
    <w:rsid w:val="001B4F1D"/>
    <w:rsid w:val="001C0E94"/>
    <w:rsid w:val="001C3B75"/>
    <w:rsid w:val="001C79D5"/>
    <w:rsid w:val="001D0F39"/>
    <w:rsid w:val="001D1BEB"/>
    <w:rsid w:val="001D61AF"/>
    <w:rsid w:val="001E782B"/>
    <w:rsid w:val="001F505C"/>
    <w:rsid w:val="001F5A0E"/>
    <w:rsid w:val="001F6174"/>
    <w:rsid w:val="001F76BE"/>
    <w:rsid w:val="0020593D"/>
    <w:rsid w:val="002065A0"/>
    <w:rsid w:val="0021560D"/>
    <w:rsid w:val="00220419"/>
    <w:rsid w:val="00227AE7"/>
    <w:rsid w:val="00233825"/>
    <w:rsid w:val="00233D42"/>
    <w:rsid w:val="00233F83"/>
    <w:rsid w:val="00241220"/>
    <w:rsid w:val="00241EF2"/>
    <w:rsid w:val="00242007"/>
    <w:rsid w:val="0024318C"/>
    <w:rsid w:val="00243A2A"/>
    <w:rsid w:val="00244A35"/>
    <w:rsid w:val="0024710D"/>
    <w:rsid w:val="002676B2"/>
    <w:rsid w:val="00267CE3"/>
    <w:rsid w:val="00280025"/>
    <w:rsid w:val="0028480D"/>
    <w:rsid w:val="00295C3C"/>
    <w:rsid w:val="002961FD"/>
    <w:rsid w:val="002A2F5F"/>
    <w:rsid w:val="002A5885"/>
    <w:rsid w:val="002C46CD"/>
    <w:rsid w:val="002D14FF"/>
    <w:rsid w:val="002E5112"/>
    <w:rsid w:val="002E5ACE"/>
    <w:rsid w:val="002F24F7"/>
    <w:rsid w:val="002F4468"/>
    <w:rsid w:val="002F71D1"/>
    <w:rsid w:val="002F762D"/>
    <w:rsid w:val="00302A84"/>
    <w:rsid w:val="0030587A"/>
    <w:rsid w:val="003146F3"/>
    <w:rsid w:val="00315377"/>
    <w:rsid w:val="00316208"/>
    <w:rsid w:val="0032199F"/>
    <w:rsid w:val="00325886"/>
    <w:rsid w:val="00342BD0"/>
    <w:rsid w:val="0035159E"/>
    <w:rsid w:val="003569EE"/>
    <w:rsid w:val="0035762D"/>
    <w:rsid w:val="00371D62"/>
    <w:rsid w:val="003770CD"/>
    <w:rsid w:val="00386E55"/>
    <w:rsid w:val="0038745F"/>
    <w:rsid w:val="003927D0"/>
    <w:rsid w:val="003953A7"/>
    <w:rsid w:val="003960E2"/>
    <w:rsid w:val="003A0F4D"/>
    <w:rsid w:val="003A26C4"/>
    <w:rsid w:val="003A4A5F"/>
    <w:rsid w:val="003A6061"/>
    <w:rsid w:val="003A7FD0"/>
    <w:rsid w:val="003D5C87"/>
    <w:rsid w:val="003E22D1"/>
    <w:rsid w:val="003E6F86"/>
    <w:rsid w:val="003F1C41"/>
    <w:rsid w:val="003F343D"/>
    <w:rsid w:val="003F43AC"/>
    <w:rsid w:val="00400FE6"/>
    <w:rsid w:val="0040113E"/>
    <w:rsid w:val="00410CA5"/>
    <w:rsid w:val="00413AE5"/>
    <w:rsid w:val="0041587C"/>
    <w:rsid w:val="004376B9"/>
    <w:rsid w:val="00442AB1"/>
    <w:rsid w:val="00443EBE"/>
    <w:rsid w:val="00450115"/>
    <w:rsid w:val="00451F96"/>
    <w:rsid w:val="00453CD8"/>
    <w:rsid w:val="004650D5"/>
    <w:rsid w:val="004668E1"/>
    <w:rsid w:val="00466DB8"/>
    <w:rsid w:val="00470484"/>
    <w:rsid w:val="00473B3B"/>
    <w:rsid w:val="00475599"/>
    <w:rsid w:val="004766FF"/>
    <w:rsid w:val="00481E63"/>
    <w:rsid w:val="00490C12"/>
    <w:rsid w:val="0049186A"/>
    <w:rsid w:val="00492576"/>
    <w:rsid w:val="0049465F"/>
    <w:rsid w:val="00494C32"/>
    <w:rsid w:val="004B482A"/>
    <w:rsid w:val="004D1B96"/>
    <w:rsid w:val="004D2C33"/>
    <w:rsid w:val="004E041B"/>
    <w:rsid w:val="004E0975"/>
    <w:rsid w:val="004E2318"/>
    <w:rsid w:val="004E4A45"/>
    <w:rsid w:val="004E681C"/>
    <w:rsid w:val="0050043A"/>
    <w:rsid w:val="005025D5"/>
    <w:rsid w:val="005026F5"/>
    <w:rsid w:val="00503D24"/>
    <w:rsid w:val="005110ED"/>
    <w:rsid w:val="00513B68"/>
    <w:rsid w:val="00515349"/>
    <w:rsid w:val="00520466"/>
    <w:rsid w:val="0052251F"/>
    <w:rsid w:val="005245D7"/>
    <w:rsid w:val="005251ED"/>
    <w:rsid w:val="00525824"/>
    <w:rsid w:val="005374E0"/>
    <w:rsid w:val="00541D6B"/>
    <w:rsid w:val="00543B3F"/>
    <w:rsid w:val="00555F06"/>
    <w:rsid w:val="00564A0E"/>
    <w:rsid w:val="00564CEF"/>
    <w:rsid w:val="00573FF6"/>
    <w:rsid w:val="00574034"/>
    <w:rsid w:val="0057672D"/>
    <w:rsid w:val="00580025"/>
    <w:rsid w:val="00584ECD"/>
    <w:rsid w:val="005955D2"/>
    <w:rsid w:val="005A0F3E"/>
    <w:rsid w:val="005A10C9"/>
    <w:rsid w:val="005B08AC"/>
    <w:rsid w:val="005C17D5"/>
    <w:rsid w:val="005C23B0"/>
    <w:rsid w:val="005C24C1"/>
    <w:rsid w:val="005C4F6C"/>
    <w:rsid w:val="005D2597"/>
    <w:rsid w:val="005E5A2C"/>
    <w:rsid w:val="005F47A4"/>
    <w:rsid w:val="005F7770"/>
    <w:rsid w:val="006007A3"/>
    <w:rsid w:val="006025A5"/>
    <w:rsid w:val="00607731"/>
    <w:rsid w:val="0061580D"/>
    <w:rsid w:val="006167D1"/>
    <w:rsid w:val="006244BE"/>
    <w:rsid w:val="00627984"/>
    <w:rsid w:val="00636315"/>
    <w:rsid w:val="006447B1"/>
    <w:rsid w:val="00651C25"/>
    <w:rsid w:val="00653371"/>
    <w:rsid w:val="0065529D"/>
    <w:rsid w:val="00656CFD"/>
    <w:rsid w:val="00661E07"/>
    <w:rsid w:val="006643B4"/>
    <w:rsid w:val="006767E3"/>
    <w:rsid w:val="00683EB8"/>
    <w:rsid w:val="00687A23"/>
    <w:rsid w:val="006B22B9"/>
    <w:rsid w:val="006C02E6"/>
    <w:rsid w:val="006C3FD9"/>
    <w:rsid w:val="006D0821"/>
    <w:rsid w:val="006E341E"/>
    <w:rsid w:val="006E38C4"/>
    <w:rsid w:val="006F18A6"/>
    <w:rsid w:val="006F3935"/>
    <w:rsid w:val="006F4E00"/>
    <w:rsid w:val="006F5B2F"/>
    <w:rsid w:val="007111EE"/>
    <w:rsid w:val="0073370E"/>
    <w:rsid w:val="00736E27"/>
    <w:rsid w:val="00746E1D"/>
    <w:rsid w:val="00751C77"/>
    <w:rsid w:val="0075692C"/>
    <w:rsid w:val="00766DEA"/>
    <w:rsid w:val="00770491"/>
    <w:rsid w:val="00786AE6"/>
    <w:rsid w:val="00792576"/>
    <w:rsid w:val="00795544"/>
    <w:rsid w:val="007B266B"/>
    <w:rsid w:val="007B7213"/>
    <w:rsid w:val="007D149D"/>
    <w:rsid w:val="007D7A15"/>
    <w:rsid w:val="007E524C"/>
    <w:rsid w:val="007F3905"/>
    <w:rsid w:val="008000F7"/>
    <w:rsid w:val="0081700E"/>
    <w:rsid w:val="00817ABF"/>
    <w:rsid w:val="00821C87"/>
    <w:rsid w:val="0082322B"/>
    <w:rsid w:val="0082763B"/>
    <w:rsid w:val="00833194"/>
    <w:rsid w:val="00845ADC"/>
    <w:rsid w:val="00860B9A"/>
    <w:rsid w:val="00861D4F"/>
    <w:rsid w:val="00862E4B"/>
    <w:rsid w:val="00863083"/>
    <w:rsid w:val="008635B4"/>
    <w:rsid w:val="008660D2"/>
    <w:rsid w:val="00870663"/>
    <w:rsid w:val="00872CAB"/>
    <w:rsid w:val="0087523F"/>
    <w:rsid w:val="008851F1"/>
    <w:rsid w:val="008901C5"/>
    <w:rsid w:val="008919B2"/>
    <w:rsid w:val="00896E95"/>
    <w:rsid w:val="00897497"/>
    <w:rsid w:val="00897CEE"/>
    <w:rsid w:val="008A412D"/>
    <w:rsid w:val="008B005C"/>
    <w:rsid w:val="008B08A3"/>
    <w:rsid w:val="008B57AE"/>
    <w:rsid w:val="008B6E94"/>
    <w:rsid w:val="008C016D"/>
    <w:rsid w:val="008C5ADE"/>
    <w:rsid w:val="008C7782"/>
    <w:rsid w:val="008D2253"/>
    <w:rsid w:val="008D2C92"/>
    <w:rsid w:val="008D2DA6"/>
    <w:rsid w:val="008E35BE"/>
    <w:rsid w:val="008F081C"/>
    <w:rsid w:val="00904E53"/>
    <w:rsid w:val="00905FD5"/>
    <w:rsid w:val="00912ED3"/>
    <w:rsid w:val="00914459"/>
    <w:rsid w:val="0091677D"/>
    <w:rsid w:val="0091747C"/>
    <w:rsid w:val="009204F8"/>
    <w:rsid w:val="00923906"/>
    <w:rsid w:val="009275B2"/>
    <w:rsid w:val="009278D1"/>
    <w:rsid w:val="00927B18"/>
    <w:rsid w:val="00935B63"/>
    <w:rsid w:val="009410AA"/>
    <w:rsid w:val="009621A1"/>
    <w:rsid w:val="009626C4"/>
    <w:rsid w:val="00973925"/>
    <w:rsid w:val="009805A5"/>
    <w:rsid w:val="00981030"/>
    <w:rsid w:val="009817A6"/>
    <w:rsid w:val="00987EEC"/>
    <w:rsid w:val="00992B6B"/>
    <w:rsid w:val="00997F63"/>
    <w:rsid w:val="009A01E1"/>
    <w:rsid w:val="009C009A"/>
    <w:rsid w:val="009C2664"/>
    <w:rsid w:val="009C6386"/>
    <w:rsid w:val="009C651F"/>
    <w:rsid w:val="009C78A7"/>
    <w:rsid w:val="009D6016"/>
    <w:rsid w:val="009D672D"/>
    <w:rsid w:val="009E573D"/>
    <w:rsid w:val="009F1B71"/>
    <w:rsid w:val="009F21C5"/>
    <w:rsid w:val="009F2C48"/>
    <w:rsid w:val="009F466C"/>
    <w:rsid w:val="009F77E2"/>
    <w:rsid w:val="00A048D4"/>
    <w:rsid w:val="00A05327"/>
    <w:rsid w:val="00A05E9C"/>
    <w:rsid w:val="00A073EF"/>
    <w:rsid w:val="00A12A07"/>
    <w:rsid w:val="00A13B08"/>
    <w:rsid w:val="00A23FE7"/>
    <w:rsid w:val="00A27B60"/>
    <w:rsid w:val="00A3153E"/>
    <w:rsid w:val="00A339FD"/>
    <w:rsid w:val="00A34A28"/>
    <w:rsid w:val="00A42172"/>
    <w:rsid w:val="00A82B13"/>
    <w:rsid w:val="00A9284C"/>
    <w:rsid w:val="00A94B96"/>
    <w:rsid w:val="00A95C3A"/>
    <w:rsid w:val="00AB0FAF"/>
    <w:rsid w:val="00AB6DF3"/>
    <w:rsid w:val="00AC150F"/>
    <w:rsid w:val="00AE3899"/>
    <w:rsid w:val="00AF762D"/>
    <w:rsid w:val="00B00194"/>
    <w:rsid w:val="00B049B4"/>
    <w:rsid w:val="00B319A7"/>
    <w:rsid w:val="00B36ED9"/>
    <w:rsid w:val="00B4197A"/>
    <w:rsid w:val="00B44B57"/>
    <w:rsid w:val="00B4743E"/>
    <w:rsid w:val="00B50336"/>
    <w:rsid w:val="00B53A3A"/>
    <w:rsid w:val="00B640BE"/>
    <w:rsid w:val="00B6514E"/>
    <w:rsid w:val="00B6577D"/>
    <w:rsid w:val="00B716B1"/>
    <w:rsid w:val="00B73211"/>
    <w:rsid w:val="00B900C5"/>
    <w:rsid w:val="00B93A2F"/>
    <w:rsid w:val="00B94D1E"/>
    <w:rsid w:val="00B9583E"/>
    <w:rsid w:val="00B95A23"/>
    <w:rsid w:val="00BA5090"/>
    <w:rsid w:val="00BA5434"/>
    <w:rsid w:val="00BB1419"/>
    <w:rsid w:val="00BB3621"/>
    <w:rsid w:val="00BC251A"/>
    <w:rsid w:val="00BC2BEF"/>
    <w:rsid w:val="00BD39BD"/>
    <w:rsid w:val="00BD5EFD"/>
    <w:rsid w:val="00BF1A63"/>
    <w:rsid w:val="00BF2A39"/>
    <w:rsid w:val="00BF6F83"/>
    <w:rsid w:val="00C11126"/>
    <w:rsid w:val="00C14B32"/>
    <w:rsid w:val="00C16FC5"/>
    <w:rsid w:val="00C25E84"/>
    <w:rsid w:val="00C32FC5"/>
    <w:rsid w:val="00C3367F"/>
    <w:rsid w:val="00C44C01"/>
    <w:rsid w:val="00C52F51"/>
    <w:rsid w:val="00C54642"/>
    <w:rsid w:val="00C54A20"/>
    <w:rsid w:val="00C77C0E"/>
    <w:rsid w:val="00C83DAA"/>
    <w:rsid w:val="00C83E94"/>
    <w:rsid w:val="00C86582"/>
    <w:rsid w:val="00C86A84"/>
    <w:rsid w:val="00C87740"/>
    <w:rsid w:val="00C907A1"/>
    <w:rsid w:val="00CA09F4"/>
    <w:rsid w:val="00CA5346"/>
    <w:rsid w:val="00CB0961"/>
    <w:rsid w:val="00CB142E"/>
    <w:rsid w:val="00CB69D2"/>
    <w:rsid w:val="00CE19C8"/>
    <w:rsid w:val="00CE4D75"/>
    <w:rsid w:val="00CF187A"/>
    <w:rsid w:val="00D02CD2"/>
    <w:rsid w:val="00D05FF3"/>
    <w:rsid w:val="00D212F5"/>
    <w:rsid w:val="00D229E8"/>
    <w:rsid w:val="00D262C3"/>
    <w:rsid w:val="00D3545B"/>
    <w:rsid w:val="00D47EFC"/>
    <w:rsid w:val="00D63965"/>
    <w:rsid w:val="00D67E76"/>
    <w:rsid w:val="00D73134"/>
    <w:rsid w:val="00D94CE2"/>
    <w:rsid w:val="00D95281"/>
    <w:rsid w:val="00DB0D87"/>
    <w:rsid w:val="00DB1499"/>
    <w:rsid w:val="00DB1656"/>
    <w:rsid w:val="00DB170F"/>
    <w:rsid w:val="00DB287B"/>
    <w:rsid w:val="00DC61F4"/>
    <w:rsid w:val="00DD0F0C"/>
    <w:rsid w:val="00DD3169"/>
    <w:rsid w:val="00DD3B5C"/>
    <w:rsid w:val="00DE00D5"/>
    <w:rsid w:val="00DF14A6"/>
    <w:rsid w:val="00DF5214"/>
    <w:rsid w:val="00E007B3"/>
    <w:rsid w:val="00E02F74"/>
    <w:rsid w:val="00E03549"/>
    <w:rsid w:val="00E103BD"/>
    <w:rsid w:val="00E110BF"/>
    <w:rsid w:val="00E1224A"/>
    <w:rsid w:val="00E133B2"/>
    <w:rsid w:val="00E152DD"/>
    <w:rsid w:val="00E163C5"/>
    <w:rsid w:val="00E16C26"/>
    <w:rsid w:val="00E20FE2"/>
    <w:rsid w:val="00E229DB"/>
    <w:rsid w:val="00E32E67"/>
    <w:rsid w:val="00E40690"/>
    <w:rsid w:val="00E449CC"/>
    <w:rsid w:val="00E5035D"/>
    <w:rsid w:val="00E509F3"/>
    <w:rsid w:val="00E5770E"/>
    <w:rsid w:val="00E63D25"/>
    <w:rsid w:val="00E75476"/>
    <w:rsid w:val="00E820F3"/>
    <w:rsid w:val="00E91BE1"/>
    <w:rsid w:val="00EB3492"/>
    <w:rsid w:val="00EC591F"/>
    <w:rsid w:val="00ED2C2E"/>
    <w:rsid w:val="00EE0084"/>
    <w:rsid w:val="00EE00DE"/>
    <w:rsid w:val="00EE2C61"/>
    <w:rsid w:val="00EE4A34"/>
    <w:rsid w:val="00EE5F53"/>
    <w:rsid w:val="00EF18F0"/>
    <w:rsid w:val="00F02E42"/>
    <w:rsid w:val="00F06EF2"/>
    <w:rsid w:val="00F151B4"/>
    <w:rsid w:val="00F15FC2"/>
    <w:rsid w:val="00F26BDD"/>
    <w:rsid w:val="00F30499"/>
    <w:rsid w:val="00F31000"/>
    <w:rsid w:val="00F379B4"/>
    <w:rsid w:val="00F37E29"/>
    <w:rsid w:val="00F474CF"/>
    <w:rsid w:val="00F47800"/>
    <w:rsid w:val="00F5330D"/>
    <w:rsid w:val="00F66EE8"/>
    <w:rsid w:val="00F701AF"/>
    <w:rsid w:val="00F71C8C"/>
    <w:rsid w:val="00F842E7"/>
    <w:rsid w:val="00F95820"/>
    <w:rsid w:val="00FA4872"/>
    <w:rsid w:val="00FA5638"/>
    <w:rsid w:val="00FA5D2F"/>
    <w:rsid w:val="00FB0066"/>
    <w:rsid w:val="00FB1F50"/>
    <w:rsid w:val="00FB48BE"/>
    <w:rsid w:val="00FB4D5E"/>
    <w:rsid w:val="00FF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3B2F"/>
  <w15:docId w15:val="{0CBB712D-9B22-4A0E-9717-4C1F46D0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31"/>
  </w:style>
  <w:style w:type="paragraph" w:styleId="Heading1">
    <w:name w:val="heading 1"/>
    <w:basedOn w:val="Normal"/>
    <w:next w:val="Normal"/>
    <w:uiPriority w:val="9"/>
    <w:qFormat/>
    <w:rsid w:val="00A04C6D"/>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420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04C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04C6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04C6D"/>
    <w:pPr>
      <w:keepNext/>
      <w:keepLines/>
      <w:spacing w:before="220" w:after="40"/>
      <w:outlineLvl w:val="4"/>
    </w:pPr>
    <w:rPr>
      <w:b/>
    </w:rPr>
  </w:style>
  <w:style w:type="paragraph" w:styleId="Heading6">
    <w:name w:val="heading 6"/>
    <w:basedOn w:val="Normal"/>
    <w:next w:val="Normal"/>
    <w:uiPriority w:val="9"/>
    <w:semiHidden/>
    <w:unhideWhenUsed/>
    <w:qFormat/>
    <w:rsid w:val="00A04C6D"/>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4C6D"/>
    <w:pPr>
      <w:keepNext/>
      <w:keepLines/>
      <w:spacing w:before="480" w:after="120"/>
    </w:pPr>
    <w:rPr>
      <w:b/>
      <w:sz w:val="72"/>
      <w:szCs w:val="72"/>
    </w:rPr>
  </w:style>
  <w:style w:type="paragraph" w:styleId="NormalWeb">
    <w:name w:val="Normal (Web)"/>
    <w:basedOn w:val="Normal"/>
    <w:uiPriority w:val="99"/>
    <w:semiHidden/>
    <w:unhideWhenUsed/>
    <w:rsid w:val="00270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0A2"/>
    <w:rPr>
      <w:b/>
      <w:bCs/>
    </w:rPr>
  </w:style>
  <w:style w:type="character" w:customStyle="1" w:styleId="has-inline-color">
    <w:name w:val="has-inline-color"/>
    <w:basedOn w:val="DefaultParagraphFont"/>
    <w:rsid w:val="002700A2"/>
  </w:style>
  <w:style w:type="character" w:styleId="Hyperlink">
    <w:name w:val="Hyperlink"/>
    <w:basedOn w:val="DefaultParagraphFont"/>
    <w:unhideWhenUsed/>
    <w:rsid w:val="002700A2"/>
    <w:rPr>
      <w:color w:val="0000FF"/>
      <w:u w:val="single"/>
    </w:rPr>
  </w:style>
  <w:style w:type="paragraph" w:customStyle="1" w:styleId="has-text-align-center">
    <w:name w:val="has-text-align-center"/>
    <w:basedOn w:val="Normal"/>
    <w:rsid w:val="002700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080"/>
    <w:pPr>
      <w:ind w:left="720"/>
      <w:contextualSpacing/>
    </w:pPr>
  </w:style>
  <w:style w:type="character" w:customStyle="1" w:styleId="Heading2Char">
    <w:name w:val="Heading 2 Char"/>
    <w:basedOn w:val="DefaultParagraphFont"/>
    <w:link w:val="Heading2"/>
    <w:uiPriority w:val="9"/>
    <w:rsid w:val="00842080"/>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1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02"/>
    <w:rPr>
      <w:rFonts w:ascii="Calibri" w:eastAsia="Calibri" w:hAnsi="Calibri" w:cs="Calibri"/>
      <w:lang w:eastAsia="en-GB"/>
    </w:rPr>
  </w:style>
  <w:style w:type="table" w:styleId="TableGrid">
    <w:name w:val="Table Grid"/>
    <w:basedOn w:val="TableNormal"/>
    <w:uiPriority w:val="59"/>
    <w:rsid w:val="00E9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12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rsid w:val="00A04C6D"/>
    <w:pPr>
      <w:spacing w:after="0" w:line="240" w:lineRule="auto"/>
    </w:pPr>
    <w:tblPr>
      <w:tblStyleRowBandSize w:val="1"/>
      <w:tblStyleColBandSize w:val="1"/>
    </w:tblPr>
  </w:style>
  <w:style w:type="table" w:customStyle="1" w:styleId="5">
    <w:name w:val="5"/>
    <w:basedOn w:val="TableNormal"/>
    <w:rsid w:val="00A04C6D"/>
    <w:tblPr>
      <w:tblStyleRowBandSize w:val="1"/>
      <w:tblStyleColBandSize w:val="1"/>
      <w:tblCellMar>
        <w:left w:w="115" w:type="dxa"/>
        <w:right w:w="115" w:type="dxa"/>
      </w:tblCellMar>
    </w:tblPr>
  </w:style>
  <w:style w:type="paragraph" w:customStyle="1" w:styleId="Default">
    <w:name w:val="Default"/>
    <w:rsid w:val="00542CDF"/>
    <w:pPr>
      <w:autoSpaceDE w:val="0"/>
      <w:autoSpaceDN w:val="0"/>
      <w:adjustRightInd w:val="0"/>
      <w:spacing w:after="0" w:line="240" w:lineRule="auto"/>
    </w:pPr>
    <w:rPr>
      <w:color w:val="000000"/>
      <w:sz w:val="24"/>
      <w:szCs w:val="24"/>
    </w:rPr>
  </w:style>
  <w:style w:type="paragraph" w:customStyle="1" w:styleId="xmsonospacing">
    <w:name w:val="x_msonospacing"/>
    <w:basedOn w:val="Normal"/>
    <w:rsid w:val="00B7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jsgrdq">
    <w:name w:val="x_jsgrdq"/>
    <w:basedOn w:val="DefaultParagraphFont"/>
    <w:rsid w:val="00B76B69"/>
  </w:style>
  <w:style w:type="character" w:customStyle="1" w:styleId="markg204t508t">
    <w:name w:val="markg204t508t"/>
    <w:basedOn w:val="DefaultParagraphFont"/>
    <w:rsid w:val="00B76B69"/>
  </w:style>
  <w:style w:type="character" w:customStyle="1" w:styleId="mark3pw7pnmpe">
    <w:name w:val="mark3pw7pnmpe"/>
    <w:basedOn w:val="DefaultParagraphFont"/>
    <w:rsid w:val="00B76B69"/>
  </w:style>
  <w:style w:type="paragraph" w:styleId="Revision">
    <w:name w:val="Revision"/>
    <w:hidden/>
    <w:uiPriority w:val="99"/>
    <w:semiHidden/>
    <w:rsid w:val="002B46B4"/>
    <w:pPr>
      <w:spacing w:after="0" w:line="240" w:lineRule="auto"/>
    </w:pPr>
  </w:style>
  <w:style w:type="character" w:customStyle="1" w:styleId="normaltextrun">
    <w:name w:val="normaltextrun"/>
    <w:basedOn w:val="DefaultParagraphFont"/>
    <w:rsid w:val="007111BF"/>
  </w:style>
  <w:style w:type="character" w:customStyle="1" w:styleId="eop">
    <w:name w:val="eop"/>
    <w:basedOn w:val="DefaultParagraphFont"/>
    <w:rsid w:val="007111BF"/>
  </w:style>
  <w:style w:type="character" w:styleId="UnresolvedMention">
    <w:name w:val="Unresolved Mention"/>
    <w:basedOn w:val="DefaultParagraphFont"/>
    <w:uiPriority w:val="99"/>
    <w:semiHidden/>
    <w:unhideWhenUsed/>
    <w:rsid w:val="003E2BE7"/>
    <w:rPr>
      <w:color w:val="605E5C"/>
      <w:shd w:val="clear" w:color="auto" w:fill="E1DFDD"/>
    </w:r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E0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6476">
      <w:bodyDiv w:val="1"/>
      <w:marLeft w:val="0"/>
      <w:marRight w:val="0"/>
      <w:marTop w:val="0"/>
      <w:marBottom w:val="0"/>
      <w:divBdr>
        <w:top w:val="none" w:sz="0" w:space="0" w:color="auto"/>
        <w:left w:val="none" w:sz="0" w:space="0" w:color="auto"/>
        <w:bottom w:val="none" w:sz="0" w:space="0" w:color="auto"/>
        <w:right w:val="none" w:sz="0" w:space="0" w:color="auto"/>
      </w:divBdr>
    </w:div>
    <w:div w:id="133257520">
      <w:bodyDiv w:val="1"/>
      <w:marLeft w:val="0"/>
      <w:marRight w:val="0"/>
      <w:marTop w:val="0"/>
      <w:marBottom w:val="0"/>
      <w:divBdr>
        <w:top w:val="none" w:sz="0" w:space="0" w:color="auto"/>
        <w:left w:val="none" w:sz="0" w:space="0" w:color="auto"/>
        <w:bottom w:val="none" w:sz="0" w:space="0" w:color="auto"/>
        <w:right w:val="none" w:sz="0" w:space="0" w:color="auto"/>
      </w:divBdr>
    </w:div>
    <w:div w:id="594749118">
      <w:bodyDiv w:val="1"/>
      <w:marLeft w:val="0"/>
      <w:marRight w:val="0"/>
      <w:marTop w:val="0"/>
      <w:marBottom w:val="0"/>
      <w:divBdr>
        <w:top w:val="none" w:sz="0" w:space="0" w:color="auto"/>
        <w:left w:val="none" w:sz="0" w:space="0" w:color="auto"/>
        <w:bottom w:val="none" w:sz="0" w:space="0" w:color="auto"/>
        <w:right w:val="none" w:sz="0" w:space="0" w:color="auto"/>
      </w:divBdr>
    </w:div>
    <w:div w:id="906494392">
      <w:bodyDiv w:val="1"/>
      <w:marLeft w:val="0"/>
      <w:marRight w:val="0"/>
      <w:marTop w:val="0"/>
      <w:marBottom w:val="0"/>
      <w:divBdr>
        <w:top w:val="none" w:sz="0" w:space="0" w:color="auto"/>
        <w:left w:val="none" w:sz="0" w:space="0" w:color="auto"/>
        <w:bottom w:val="none" w:sz="0" w:space="0" w:color="auto"/>
        <w:right w:val="none" w:sz="0" w:space="0" w:color="auto"/>
      </w:divBdr>
    </w:div>
    <w:div w:id="1171987396">
      <w:bodyDiv w:val="1"/>
      <w:marLeft w:val="0"/>
      <w:marRight w:val="0"/>
      <w:marTop w:val="0"/>
      <w:marBottom w:val="0"/>
      <w:divBdr>
        <w:top w:val="none" w:sz="0" w:space="0" w:color="auto"/>
        <w:left w:val="none" w:sz="0" w:space="0" w:color="auto"/>
        <w:bottom w:val="none" w:sz="0" w:space="0" w:color="auto"/>
        <w:right w:val="none" w:sz="0" w:space="0" w:color="auto"/>
      </w:divBdr>
    </w:div>
    <w:div w:id="1382483831">
      <w:bodyDiv w:val="1"/>
      <w:marLeft w:val="0"/>
      <w:marRight w:val="0"/>
      <w:marTop w:val="0"/>
      <w:marBottom w:val="0"/>
      <w:divBdr>
        <w:top w:val="none" w:sz="0" w:space="0" w:color="auto"/>
        <w:left w:val="none" w:sz="0" w:space="0" w:color="auto"/>
        <w:bottom w:val="none" w:sz="0" w:space="0" w:color="auto"/>
        <w:right w:val="none" w:sz="0" w:space="0" w:color="auto"/>
      </w:divBdr>
    </w:div>
    <w:div w:id="1483353053">
      <w:bodyDiv w:val="1"/>
      <w:marLeft w:val="0"/>
      <w:marRight w:val="0"/>
      <w:marTop w:val="0"/>
      <w:marBottom w:val="0"/>
      <w:divBdr>
        <w:top w:val="none" w:sz="0" w:space="0" w:color="auto"/>
        <w:left w:val="none" w:sz="0" w:space="0" w:color="auto"/>
        <w:bottom w:val="none" w:sz="0" w:space="0" w:color="auto"/>
        <w:right w:val="none" w:sz="0" w:space="0" w:color="auto"/>
      </w:divBdr>
    </w:div>
    <w:div w:id="1483502393">
      <w:bodyDiv w:val="1"/>
      <w:marLeft w:val="0"/>
      <w:marRight w:val="0"/>
      <w:marTop w:val="0"/>
      <w:marBottom w:val="0"/>
      <w:divBdr>
        <w:top w:val="none" w:sz="0" w:space="0" w:color="auto"/>
        <w:left w:val="none" w:sz="0" w:space="0" w:color="auto"/>
        <w:bottom w:val="none" w:sz="0" w:space="0" w:color="auto"/>
        <w:right w:val="none" w:sz="0" w:space="0" w:color="auto"/>
      </w:divBdr>
    </w:div>
    <w:div w:id="1654485890">
      <w:bodyDiv w:val="1"/>
      <w:marLeft w:val="0"/>
      <w:marRight w:val="0"/>
      <w:marTop w:val="0"/>
      <w:marBottom w:val="0"/>
      <w:divBdr>
        <w:top w:val="none" w:sz="0" w:space="0" w:color="auto"/>
        <w:left w:val="none" w:sz="0" w:space="0" w:color="auto"/>
        <w:bottom w:val="none" w:sz="0" w:space="0" w:color="auto"/>
        <w:right w:val="none" w:sz="0" w:space="0" w:color="auto"/>
      </w:divBdr>
    </w:div>
    <w:div w:id="1677877200">
      <w:bodyDiv w:val="1"/>
      <w:marLeft w:val="0"/>
      <w:marRight w:val="0"/>
      <w:marTop w:val="0"/>
      <w:marBottom w:val="0"/>
      <w:divBdr>
        <w:top w:val="none" w:sz="0" w:space="0" w:color="auto"/>
        <w:left w:val="none" w:sz="0" w:space="0" w:color="auto"/>
        <w:bottom w:val="none" w:sz="0" w:space="0" w:color="auto"/>
        <w:right w:val="none" w:sz="0" w:space="0" w:color="auto"/>
      </w:divBdr>
    </w:div>
    <w:div w:id="1845586514">
      <w:bodyDiv w:val="1"/>
      <w:marLeft w:val="0"/>
      <w:marRight w:val="0"/>
      <w:marTop w:val="0"/>
      <w:marBottom w:val="0"/>
      <w:divBdr>
        <w:top w:val="none" w:sz="0" w:space="0" w:color="auto"/>
        <w:left w:val="none" w:sz="0" w:space="0" w:color="auto"/>
        <w:bottom w:val="none" w:sz="0" w:space="0" w:color="auto"/>
        <w:right w:val="none" w:sz="0" w:space="0" w:color="auto"/>
      </w:divBdr>
    </w:div>
    <w:div w:id="2145537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1nopINkjfeY7xOHwfCN/7WRFQ==">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FB585A-2120-4E9D-B63A-0C0AFD78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Garner</dc:creator>
  <cp:keywords/>
  <cp:lastModifiedBy>hanbury Parish council</cp:lastModifiedBy>
  <cp:revision>18</cp:revision>
  <dcterms:created xsi:type="dcterms:W3CDTF">2026-05-13T12:51:00Z</dcterms:created>
  <dcterms:modified xsi:type="dcterms:W3CDTF">2026-05-28T11:59:00Z</dcterms:modified>
</cp:coreProperties>
</file>